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9993C8" w14:textId="77777777" w:rsidR="00F1576C" w:rsidRPr="00A504B9" w:rsidRDefault="007E15DF" w:rsidP="00F1576C">
      <w:pPr>
        <w:pStyle w:val="Subtitle"/>
        <w:jc w:val="center"/>
        <w:rPr>
          <w:rFonts w:cs="Arial"/>
          <w:sz w:val="22"/>
          <w:szCs w:val="22"/>
        </w:rPr>
      </w:pPr>
      <w:r w:rsidRPr="00A504B9">
        <w:rPr>
          <w:rFonts w:cs="Arial"/>
          <w:noProof/>
          <w:sz w:val="22"/>
          <w:szCs w:val="22"/>
          <w:lang w:eastAsia="et-EE"/>
        </w:rPr>
        <w:drawing>
          <wp:inline distT="0" distB="0" distL="0" distR="0" wp14:anchorId="3D03A986" wp14:editId="508B6008">
            <wp:extent cx="2072005" cy="861060"/>
            <wp:effectExtent l="0" t="0" r="0" b="0"/>
            <wp:docPr id="646198650" name="Picture 1" descr="vkg_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vkg_logo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2005" cy="861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CFED1B" w14:textId="1DC67389" w:rsidR="007E15DF" w:rsidRPr="00A504B9" w:rsidRDefault="007E15DF" w:rsidP="00F1576C">
      <w:pPr>
        <w:pStyle w:val="Subtitle"/>
        <w:jc w:val="center"/>
        <w:rPr>
          <w:rFonts w:cs="Arial"/>
          <w:sz w:val="22"/>
          <w:szCs w:val="22"/>
        </w:rPr>
      </w:pPr>
      <w:r w:rsidRPr="00A504B9">
        <w:rPr>
          <w:rFonts w:cs="Arial"/>
          <w:sz w:val="22"/>
          <w:szCs w:val="22"/>
        </w:rPr>
        <w:t>VKG KAEVANDUSED OÜ</w:t>
      </w:r>
    </w:p>
    <w:p w14:paraId="3F67C72E" w14:textId="77777777" w:rsidR="007E15DF" w:rsidRPr="00A504B9" w:rsidRDefault="007E15DF" w:rsidP="007E15DF">
      <w:pPr>
        <w:jc w:val="center"/>
        <w:rPr>
          <w:rFonts w:cs="Arial"/>
          <w:bCs/>
          <w:szCs w:val="22"/>
          <w:lang w:eastAsia="ru-RU"/>
        </w:rPr>
      </w:pPr>
      <w:r w:rsidRPr="00A504B9">
        <w:rPr>
          <w:rFonts w:cs="Arial"/>
          <w:bCs/>
          <w:szCs w:val="22"/>
          <w:lang w:eastAsia="ru-RU"/>
        </w:rPr>
        <w:t xml:space="preserve">TEHNOLOOGIATEENISTUS </w:t>
      </w:r>
    </w:p>
    <w:p w14:paraId="0B511132" w14:textId="77777777" w:rsidR="007E15DF" w:rsidRPr="00A504B9" w:rsidRDefault="007E15DF" w:rsidP="007E15DF">
      <w:pPr>
        <w:spacing w:line="360" w:lineRule="auto"/>
        <w:jc w:val="center"/>
        <w:rPr>
          <w:rFonts w:cs="Arial"/>
          <w:szCs w:val="22"/>
        </w:rPr>
      </w:pPr>
    </w:p>
    <w:p w14:paraId="400D6AB4" w14:textId="77777777" w:rsidR="007E15DF" w:rsidRPr="00A504B9" w:rsidRDefault="007E15DF" w:rsidP="007E15DF">
      <w:pPr>
        <w:overflowPunct w:val="0"/>
        <w:autoSpaceDE w:val="0"/>
        <w:autoSpaceDN w:val="0"/>
        <w:adjustRightInd w:val="0"/>
        <w:jc w:val="right"/>
        <w:rPr>
          <w:rFonts w:eastAsiaTheme="minorEastAsia" w:cs="Arial"/>
          <w:szCs w:val="22"/>
          <w:u w:val="single"/>
        </w:rPr>
      </w:pPr>
    </w:p>
    <w:p w14:paraId="5D0E901A" w14:textId="77777777" w:rsidR="00651D17" w:rsidRPr="00A504B9" w:rsidRDefault="00651D17" w:rsidP="00651D17">
      <w:pPr>
        <w:rPr>
          <w:rFonts w:cs="Arial"/>
          <w:color w:val="000000"/>
          <w:szCs w:val="22"/>
        </w:rPr>
      </w:pPr>
    </w:p>
    <w:p w14:paraId="6A7C48C3" w14:textId="77777777" w:rsidR="00296FB6" w:rsidRPr="00A504B9" w:rsidRDefault="00296FB6" w:rsidP="00651D17">
      <w:pPr>
        <w:rPr>
          <w:rFonts w:cs="Arial"/>
          <w:color w:val="000000"/>
          <w:szCs w:val="22"/>
        </w:rPr>
      </w:pPr>
    </w:p>
    <w:p w14:paraId="4F2DDBFB" w14:textId="77777777" w:rsidR="00296FB6" w:rsidRPr="00A504B9" w:rsidRDefault="00296FB6" w:rsidP="00651D17">
      <w:pPr>
        <w:rPr>
          <w:rFonts w:cs="Arial"/>
          <w:color w:val="000000"/>
          <w:szCs w:val="22"/>
        </w:rPr>
      </w:pPr>
    </w:p>
    <w:p w14:paraId="68717B2C" w14:textId="77777777" w:rsidR="00296FB6" w:rsidRPr="00A504B9" w:rsidRDefault="00296FB6" w:rsidP="00651D17">
      <w:pPr>
        <w:rPr>
          <w:rFonts w:cs="Arial"/>
          <w:color w:val="000000"/>
          <w:szCs w:val="22"/>
        </w:rPr>
      </w:pPr>
    </w:p>
    <w:p w14:paraId="12BB247E" w14:textId="77777777" w:rsidR="00651D17" w:rsidRPr="00A504B9" w:rsidRDefault="00651D17" w:rsidP="00651D17">
      <w:pPr>
        <w:rPr>
          <w:rFonts w:cs="Arial"/>
          <w:color w:val="000000"/>
          <w:szCs w:val="22"/>
        </w:rPr>
      </w:pPr>
    </w:p>
    <w:p w14:paraId="3073B098" w14:textId="77777777" w:rsidR="00651D17" w:rsidRPr="00A504B9" w:rsidRDefault="00651D17" w:rsidP="00651D17">
      <w:pPr>
        <w:rPr>
          <w:rFonts w:cs="Arial"/>
          <w:color w:val="000000"/>
          <w:szCs w:val="22"/>
        </w:rPr>
      </w:pPr>
    </w:p>
    <w:p w14:paraId="614A813F" w14:textId="23E61B69" w:rsidR="00651D17" w:rsidRPr="00A504B9" w:rsidRDefault="00651D17" w:rsidP="00651D17">
      <w:pPr>
        <w:jc w:val="center"/>
        <w:rPr>
          <w:rFonts w:cs="Arial"/>
          <w:b/>
          <w:szCs w:val="22"/>
        </w:rPr>
      </w:pPr>
      <w:r w:rsidRPr="00A504B9">
        <w:rPr>
          <w:rFonts w:cs="Arial"/>
          <w:b/>
          <w:szCs w:val="22"/>
        </w:rPr>
        <w:t>Uus</w:t>
      </w:r>
      <w:r w:rsidR="00C66575" w:rsidRPr="00A504B9">
        <w:rPr>
          <w:rFonts w:cs="Arial"/>
          <w:b/>
          <w:szCs w:val="22"/>
        </w:rPr>
        <w:t>-</w:t>
      </w:r>
      <w:r w:rsidRPr="00A504B9">
        <w:rPr>
          <w:rFonts w:cs="Arial"/>
          <w:b/>
          <w:szCs w:val="22"/>
        </w:rPr>
        <w:t xml:space="preserve">Kiviõli </w:t>
      </w:r>
      <w:r w:rsidR="00434975" w:rsidRPr="00A504B9">
        <w:rPr>
          <w:rFonts w:cs="Arial"/>
          <w:b/>
          <w:szCs w:val="22"/>
        </w:rPr>
        <w:t xml:space="preserve">II kaevanduse </w:t>
      </w:r>
      <w:r w:rsidR="00A653E8">
        <w:rPr>
          <w:rFonts w:cs="Arial"/>
          <w:b/>
          <w:szCs w:val="22"/>
        </w:rPr>
        <w:t>allmaa-</w:t>
      </w:r>
      <w:r w:rsidRPr="00A504B9">
        <w:rPr>
          <w:rFonts w:cs="Arial"/>
          <w:b/>
          <w:szCs w:val="22"/>
        </w:rPr>
        <w:t>lõhkematerjali</w:t>
      </w:r>
      <w:r w:rsidR="00A653E8">
        <w:rPr>
          <w:rFonts w:cs="Arial"/>
          <w:b/>
          <w:szCs w:val="22"/>
        </w:rPr>
        <w:t>lao</w:t>
      </w:r>
      <w:r w:rsidRPr="00A504B9">
        <w:rPr>
          <w:rFonts w:cs="Arial"/>
          <w:b/>
          <w:szCs w:val="22"/>
        </w:rPr>
        <w:t xml:space="preserve"> projek</w:t>
      </w:r>
      <w:r w:rsidR="002C1E3D" w:rsidRPr="00A504B9">
        <w:rPr>
          <w:rFonts w:cs="Arial"/>
          <w:b/>
          <w:szCs w:val="22"/>
        </w:rPr>
        <w:t>t</w:t>
      </w:r>
    </w:p>
    <w:p w14:paraId="3A9585B3" w14:textId="77777777" w:rsidR="002C1E3D" w:rsidRPr="00A504B9" w:rsidRDefault="002C1E3D" w:rsidP="002C1E3D">
      <w:pPr>
        <w:jc w:val="center"/>
        <w:rPr>
          <w:rFonts w:eastAsiaTheme="minorEastAsia" w:cs="Arial"/>
          <w:szCs w:val="22"/>
        </w:rPr>
      </w:pPr>
      <w:r w:rsidRPr="00A504B9">
        <w:rPr>
          <w:rFonts w:eastAsiaTheme="minorEastAsia" w:cs="Arial"/>
          <w:szCs w:val="22"/>
        </w:rPr>
        <w:t>Keskkonnaluba L.MK/333343</w:t>
      </w:r>
    </w:p>
    <w:p w14:paraId="67A03DB8" w14:textId="77777777" w:rsidR="00651D17" w:rsidRPr="00A504B9" w:rsidRDefault="00651D17" w:rsidP="00651D17">
      <w:pPr>
        <w:jc w:val="center"/>
        <w:rPr>
          <w:rFonts w:cs="Arial"/>
          <w:szCs w:val="22"/>
        </w:rPr>
      </w:pPr>
      <w:r w:rsidRPr="00A504B9">
        <w:rPr>
          <w:rFonts w:cs="Arial"/>
          <w:szCs w:val="22"/>
        </w:rPr>
        <w:t>Töö nr. 007_UK</w:t>
      </w:r>
    </w:p>
    <w:p w14:paraId="02A26E87" w14:textId="77777777" w:rsidR="00296FB6" w:rsidRPr="00A504B9" w:rsidRDefault="00296FB6" w:rsidP="00651D17">
      <w:pPr>
        <w:jc w:val="center"/>
        <w:rPr>
          <w:rFonts w:cs="Arial"/>
          <w:szCs w:val="22"/>
        </w:rPr>
      </w:pPr>
    </w:p>
    <w:p w14:paraId="66356A7E" w14:textId="77777777" w:rsidR="00296FB6" w:rsidRPr="00A504B9" w:rsidRDefault="00296FB6" w:rsidP="00651D17">
      <w:pPr>
        <w:jc w:val="center"/>
        <w:rPr>
          <w:rFonts w:cs="Arial"/>
          <w:szCs w:val="22"/>
        </w:rPr>
      </w:pPr>
    </w:p>
    <w:p w14:paraId="723A8F36" w14:textId="77777777" w:rsidR="00296FB6" w:rsidRPr="00A504B9" w:rsidRDefault="00296FB6" w:rsidP="00651D17">
      <w:pPr>
        <w:jc w:val="center"/>
        <w:rPr>
          <w:rFonts w:cs="Arial"/>
          <w:szCs w:val="22"/>
        </w:rPr>
      </w:pPr>
    </w:p>
    <w:p w14:paraId="7A21A9C4" w14:textId="77777777" w:rsidR="007849B3" w:rsidRPr="00A504B9" w:rsidRDefault="007849B3" w:rsidP="00651D17">
      <w:pPr>
        <w:jc w:val="center"/>
        <w:rPr>
          <w:rFonts w:cs="Arial"/>
          <w:szCs w:val="22"/>
        </w:rPr>
      </w:pPr>
    </w:p>
    <w:p w14:paraId="096CAE1E" w14:textId="77777777" w:rsidR="00651D17" w:rsidRPr="00A504B9" w:rsidRDefault="00651D17" w:rsidP="00651D17">
      <w:pPr>
        <w:jc w:val="center"/>
        <w:rPr>
          <w:rFonts w:cs="Arial"/>
          <w:b/>
          <w:bCs/>
          <w:strike/>
          <w:szCs w:val="22"/>
        </w:rPr>
      </w:pPr>
    </w:p>
    <w:tbl>
      <w:tblPr>
        <w:tblStyle w:val="TableGrid"/>
        <w:tblW w:w="94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531"/>
        <w:gridCol w:w="4961"/>
      </w:tblGrid>
      <w:tr w:rsidR="002C1E3D" w:rsidRPr="00A504B9" w14:paraId="689C5CA3" w14:textId="77777777" w:rsidTr="0088597B">
        <w:trPr>
          <w:trHeight w:val="815"/>
        </w:trPr>
        <w:tc>
          <w:tcPr>
            <w:tcW w:w="4531" w:type="dxa"/>
            <w:vAlign w:val="center"/>
          </w:tcPr>
          <w:p w14:paraId="76BE4221" w14:textId="77777777" w:rsidR="0093241C" w:rsidRPr="00A504B9" w:rsidRDefault="0093241C" w:rsidP="006F17AF">
            <w:pPr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KAEVADAMISLOA OMANIK:</w:t>
            </w:r>
          </w:p>
          <w:p w14:paraId="7BFBEB10" w14:textId="70A93D3A" w:rsidR="0093241C" w:rsidRPr="00A504B9" w:rsidRDefault="0093241C" w:rsidP="006F17AF">
            <w:pPr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 xml:space="preserve">VKG </w:t>
            </w:r>
            <w:r w:rsidR="004F4AAA" w:rsidRPr="00A504B9">
              <w:rPr>
                <w:rFonts w:cs="Arial"/>
                <w:szCs w:val="22"/>
              </w:rPr>
              <w:t>K</w:t>
            </w:r>
            <w:r w:rsidRPr="00A504B9">
              <w:rPr>
                <w:rFonts w:cs="Arial"/>
                <w:szCs w:val="22"/>
              </w:rPr>
              <w:t>aevandused OÜ</w:t>
            </w:r>
          </w:p>
          <w:p w14:paraId="0A75C76B" w14:textId="70011336" w:rsidR="0093241C" w:rsidRPr="00A504B9" w:rsidRDefault="0093241C" w:rsidP="006F17AF">
            <w:pPr>
              <w:rPr>
                <w:rFonts w:eastAsiaTheme="minorEastAsia" w:cs="Arial"/>
                <w:szCs w:val="22"/>
              </w:rPr>
            </w:pPr>
            <w:r w:rsidRPr="00A504B9">
              <w:rPr>
                <w:rFonts w:cs="Arial"/>
                <w:szCs w:val="22"/>
              </w:rPr>
              <w:t>Järveküla tee 14</w:t>
            </w:r>
            <w:r w:rsidR="004F4AAA" w:rsidRPr="00A504B9">
              <w:rPr>
                <w:rFonts w:cs="Arial"/>
                <w:szCs w:val="22"/>
              </w:rPr>
              <w:t>/1</w:t>
            </w:r>
            <w:r w:rsidRPr="00A504B9">
              <w:rPr>
                <w:rFonts w:cs="Arial"/>
                <w:szCs w:val="22"/>
              </w:rPr>
              <w:t>, Järve linnaosa, Kohtla-Järve linn, Ida-Viru maakond, 30328</w:t>
            </w:r>
            <w:r w:rsidRPr="00A504B9">
              <w:rPr>
                <w:rFonts w:cs="Arial"/>
                <w:szCs w:val="22"/>
              </w:rPr>
              <w:tab/>
            </w:r>
          </w:p>
        </w:tc>
        <w:tc>
          <w:tcPr>
            <w:tcW w:w="4961" w:type="dxa"/>
            <w:vAlign w:val="center"/>
          </w:tcPr>
          <w:p w14:paraId="7681A50E" w14:textId="77777777" w:rsidR="0093241C" w:rsidRPr="00A504B9" w:rsidRDefault="0093241C" w:rsidP="006F17AF">
            <w:pPr>
              <w:jc w:val="center"/>
              <w:rPr>
                <w:rFonts w:cs="Arial"/>
                <w:szCs w:val="22"/>
              </w:rPr>
            </w:pPr>
          </w:p>
          <w:p w14:paraId="66A5FEF9" w14:textId="480C8A5B" w:rsidR="0093241C" w:rsidRPr="00A504B9" w:rsidRDefault="00285F31" w:rsidP="006F17AF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Ervin K</w:t>
            </w:r>
            <w:r w:rsidR="00434975" w:rsidRPr="00A504B9">
              <w:rPr>
                <w:rFonts w:cs="Arial"/>
                <w:szCs w:val="22"/>
              </w:rPr>
              <w:t>ü</w:t>
            </w:r>
            <w:r w:rsidR="00A9598B" w:rsidRPr="00A504B9">
              <w:rPr>
                <w:rFonts w:cs="Arial"/>
                <w:szCs w:val="22"/>
              </w:rPr>
              <w:t>ttis</w:t>
            </w:r>
          </w:p>
          <w:p w14:paraId="09337E16" w14:textId="77777777" w:rsidR="0093241C" w:rsidRPr="00A504B9" w:rsidRDefault="0093241C" w:rsidP="006F17AF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Juhatuse esimees</w:t>
            </w:r>
          </w:p>
          <w:p w14:paraId="1778CD7D" w14:textId="77777777" w:rsidR="0093241C" w:rsidRPr="00A504B9" w:rsidRDefault="0093241C" w:rsidP="006F17AF">
            <w:pPr>
              <w:jc w:val="center"/>
              <w:rPr>
                <w:rFonts w:cs="Arial"/>
                <w:szCs w:val="22"/>
              </w:rPr>
            </w:pPr>
          </w:p>
          <w:p w14:paraId="0DBEAAB1" w14:textId="77777777" w:rsidR="00E36941" w:rsidRPr="00A504B9" w:rsidRDefault="00E36941" w:rsidP="006F17AF">
            <w:pPr>
              <w:jc w:val="center"/>
              <w:rPr>
                <w:rFonts w:cs="Arial"/>
                <w:szCs w:val="22"/>
              </w:rPr>
            </w:pPr>
          </w:p>
          <w:p w14:paraId="106FF06E" w14:textId="77777777" w:rsidR="0093241C" w:rsidRPr="00A504B9" w:rsidRDefault="0093241C" w:rsidP="006F17AF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 xml:space="preserve">Margus Loko </w:t>
            </w:r>
          </w:p>
          <w:p w14:paraId="31677265" w14:textId="77777777" w:rsidR="0093241C" w:rsidRPr="00A504B9" w:rsidRDefault="0093241C" w:rsidP="006F17AF">
            <w:pPr>
              <w:jc w:val="center"/>
              <w:rPr>
                <w:rFonts w:eastAsiaTheme="minorEastAsia" w:cs="Arial"/>
                <w:szCs w:val="22"/>
              </w:rPr>
            </w:pPr>
            <w:r w:rsidRPr="00A504B9">
              <w:rPr>
                <w:rFonts w:cs="Arial"/>
                <w:szCs w:val="22"/>
              </w:rPr>
              <w:t xml:space="preserve">Juhatuse liige </w:t>
            </w:r>
          </w:p>
        </w:tc>
      </w:tr>
      <w:tr w:rsidR="009C26A4" w:rsidRPr="00A504B9" w14:paraId="2FB1422B" w14:textId="77777777" w:rsidTr="0088597B">
        <w:trPr>
          <w:trHeight w:val="56"/>
        </w:trPr>
        <w:tc>
          <w:tcPr>
            <w:tcW w:w="4531" w:type="dxa"/>
            <w:vAlign w:val="center"/>
          </w:tcPr>
          <w:p w14:paraId="63F468C0" w14:textId="77777777" w:rsidR="009C26A4" w:rsidRPr="00A504B9" w:rsidRDefault="009C26A4" w:rsidP="006F17AF">
            <w:pPr>
              <w:rPr>
                <w:rFonts w:cs="Arial"/>
                <w:szCs w:val="22"/>
              </w:rPr>
            </w:pPr>
          </w:p>
        </w:tc>
        <w:tc>
          <w:tcPr>
            <w:tcW w:w="4961" w:type="dxa"/>
            <w:vAlign w:val="center"/>
          </w:tcPr>
          <w:p w14:paraId="31FE5178" w14:textId="77777777" w:rsidR="009C26A4" w:rsidRPr="00A504B9" w:rsidRDefault="009C26A4" w:rsidP="006F17AF">
            <w:pPr>
              <w:jc w:val="center"/>
              <w:rPr>
                <w:rFonts w:cs="Arial"/>
                <w:szCs w:val="22"/>
              </w:rPr>
            </w:pPr>
          </w:p>
          <w:p w14:paraId="326389FB" w14:textId="77777777" w:rsidR="00E36941" w:rsidRPr="00A504B9" w:rsidRDefault="00E36941" w:rsidP="006F17AF">
            <w:pPr>
              <w:jc w:val="center"/>
              <w:rPr>
                <w:rFonts w:cs="Arial"/>
                <w:szCs w:val="22"/>
              </w:rPr>
            </w:pPr>
          </w:p>
        </w:tc>
      </w:tr>
      <w:tr w:rsidR="002C1E3D" w:rsidRPr="00A504B9" w14:paraId="4014217E" w14:textId="77777777" w:rsidTr="0088597B">
        <w:tc>
          <w:tcPr>
            <w:tcW w:w="4531" w:type="dxa"/>
          </w:tcPr>
          <w:p w14:paraId="519AD226" w14:textId="15CB023F" w:rsidR="0093241C" w:rsidRPr="00A504B9" w:rsidRDefault="009C26A4" w:rsidP="009C26A4">
            <w:pPr>
              <w:spacing w:line="360" w:lineRule="auto"/>
              <w:jc w:val="left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Lõhkematerjali käitlemise korraldaja</w:t>
            </w:r>
          </w:p>
        </w:tc>
        <w:tc>
          <w:tcPr>
            <w:tcW w:w="4961" w:type="dxa"/>
          </w:tcPr>
          <w:p w14:paraId="71C215BF" w14:textId="2424AA4A" w:rsidR="009C26A4" w:rsidRPr="00A504B9" w:rsidRDefault="009C26A4" w:rsidP="009C26A4">
            <w:pPr>
              <w:tabs>
                <w:tab w:val="left" w:pos="601"/>
              </w:tabs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Igor Aguti</w:t>
            </w:r>
            <w:r w:rsidR="00434975" w:rsidRPr="00A504B9">
              <w:rPr>
                <w:rFonts w:cs="Arial"/>
                <w:szCs w:val="22"/>
              </w:rPr>
              <w:t>n</w:t>
            </w:r>
          </w:p>
          <w:p w14:paraId="3B7CDC17" w14:textId="454DFCD7" w:rsidR="0093241C" w:rsidRPr="00A504B9" w:rsidRDefault="00434975" w:rsidP="009C26A4">
            <w:pPr>
              <w:spacing w:line="360" w:lineRule="auto"/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Allmaa</w:t>
            </w:r>
            <w:r w:rsidR="009C26A4" w:rsidRPr="00A504B9">
              <w:rPr>
                <w:rFonts w:cs="Arial"/>
                <w:szCs w:val="22"/>
              </w:rPr>
              <w:t>tööde juht</w:t>
            </w:r>
          </w:p>
        </w:tc>
      </w:tr>
      <w:tr w:rsidR="002C1E3D" w:rsidRPr="00A504B9" w14:paraId="1FAEDC03" w14:textId="77777777" w:rsidTr="0088597B">
        <w:tc>
          <w:tcPr>
            <w:tcW w:w="4531" w:type="dxa"/>
          </w:tcPr>
          <w:p w14:paraId="0A5364CA" w14:textId="1C1AECC6" w:rsidR="0093241C" w:rsidRPr="00A504B9" w:rsidRDefault="0093241C" w:rsidP="006F17AF">
            <w:pPr>
              <w:rPr>
                <w:rFonts w:cs="Arial"/>
                <w:szCs w:val="22"/>
              </w:rPr>
            </w:pPr>
          </w:p>
        </w:tc>
        <w:tc>
          <w:tcPr>
            <w:tcW w:w="4961" w:type="dxa"/>
            <w:vAlign w:val="bottom"/>
          </w:tcPr>
          <w:p w14:paraId="26262038" w14:textId="5A47061B" w:rsidR="0093241C" w:rsidRPr="00A504B9" w:rsidRDefault="0093241C" w:rsidP="006F17AF">
            <w:pPr>
              <w:tabs>
                <w:tab w:val="left" w:pos="601"/>
              </w:tabs>
              <w:jc w:val="center"/>
              <w:rPr>
                <w:rFonts w:cs="Arial"/>
                <w:szCs w:val="22"/>
              </w:rPr>
            </w:pPr>
          </w:p>
        </w:tc>
      </w:tr>
    </w:tbl>
    <w:p w14:paraId="061C2D6E" w14:textId="77777777" w:rsidR="007E15DF" w:rsidRPr="00A504B9" w:rsidRDefault="007E15DF" w:rsidP="00651D17">
      <w:pPr>
        <w:jc w:val="center"/>
        <w:rPr>
          <w:rFonts w:eastAsiaTheme="minorEastAsia" w:cs="Arial"/>
          <w:szCs w:val="22"/>
        </w:rPr>
      </w:pPr>
    </w:p>
    <w:p w14:paraId="5ED6E323" w14:textId="77777777" w:rsidR="00AC5323" w:rsidRPr="00A504B9" w:rsidRDefault="00AC5323" w:rsidP="00651D17">
      <w:pPr>
        <w:jc w:val="center"/>
        <w:rPr>
          <w:rFonts w:eastAsiaTheme="minorEastAsia" w:cs="Arial"/>
          <w:szCs w:val="22"/>
        </w:rPr>
      </w:pPr>
    </w:p>
    <w:p w14:paraId="35BBF9ED" w14:textId="77777777" w:rsidR="00AC5323" w:rsidRPr="00A504B9" w:rsidRDefault="00AC5323" w:rsidP="00651D17">
      <w:pPr>
        <w:jc w:val="center"/>
        <w:rPr>
          <w:rFonts w:eastAsiaTheme="minorEastAsia" w:cs="Arial"/>
          <w:szCs w:val="22"/>
        </w:rPr>
      </w:pPr>
    </w:p>
    <w:p w14:paraId="4A781B62" w14:textId="77777777" w:rsidR="00AC5323" w:rsidRPr="00A504B9" w:rsidRDefault="00AC5323" w:rsidP="00651D17">
      <w:pPr>
        <w:jc w:val="center"/>
        <w:rPr>
          <w:rFonts w:eastAsiaTheme="minorEastAsia" w:cs="Arial"/>
          <w:szCs w:val="22"/>
        </w:rPr>
      </w:pPr>
    </w:p>
    <w:p w14:paraId="20BC7439" w14:textId="77777777" w:rsidR="006D2841" w:rsidRPr="00A504B9" w:rsidRDefault="006D2841" w:rsidP="00651D17">
      <w:pPr>
        <w:jc w:val="center"/>
        <w:rPr>
          <w:rFonts w:eastAsiaTheme="minorEastAsia" w:cs="Arial"/>
          <w:szCs w:val="22"/>
        </w:rPr>
      </w:pPr>
    </w:p>
    <w:p w14:paraId="7EE48557" w14:textId="77777777" w:rsidR="006D2841" w:rsidRPr="00A504B9" w:rsidRDefault="006D2841" w:rsidP="00651D17">
      <w:pPr>
        <w:jc w:val="center"/>
        <w:rPr>
          <w:rFonts w:eastAsiaTheme="minorEastAsia" w:cs="Arial"/>
          <w:szCs w:val="22"/>
        </w:rPr>
      </w:pPr>
    </w:p>
    <w:p w14:paraId="634F8C0C" w14:textId="77777777" w:rsidR="006D2841" w:rsidRPr="00A504B9" w:rsidRDefault="006D2841" w:rsidP="00651D17">
      <w:pPr>
        <w:jc w:val="center"/>
        <w:rPr>
          <w:rFonts w:eastAsiaTheme="minorEastAsia" w:cs="Arial"/>
          <w:szCs w:val="22"/>
        </w:rPr>
      </w:pPr>
    </w:p>
    <w:p w14:paraId="48289EAB" w14:textId="2FEE911F" w:rsidR="006D2841" w:rsidRPr="00A504B9" w:rsidRDefault="006D2841" w:rsidP="00651D17">
      <w:pPr>
        <w:jc w:val="center"/>
        <w:rPr>
          <w:rFonts w:eastAsiaTheme="minorEastAsia" w:cs="Arial"/>
          <w:szCs w:val="22"/>
        </w:rPr>
      </w:pPr>
      <w:r w:rsidRPr="00A504B9">
        <w:rPr>
          <w:rFonts w:eastAsiaTheme="minorEastAsia" w:cs="Arial"/>
          <w:szCs w:val="22"/>
        </w:rPr>
        <w:t>2025</w:t>
      </w:r>
    </w:p>
    <w:p w14:paraId="35831EE8" w14:textId="4E45F4D4" w:rsidR="00C47E98" w:rsidRPr="00A504B9" w:rsidRDefault="009D6879" w:rsidP="008453A7">
      <w:pPr>
        <w:rPr>
          <w:rFonts w:cs="Arial"/>
          <w:szCs w:val="22"/>
        </w:rPr>
      </w:pPr>
      <w:r w:rsidRPr="00A504B9">
        <w:rPr>
          <w:rFonts w:eastAsiaTheme="minorEastAsia" w:cs="Arial"/>
          <w:szCs w:val="22"/>
        </w:rPr>
        <w:br w:type="page"/>
      </w:r>
    </w:p>
    <w:sdt>
      <w:sdtPr>
        <w:rPr>
          <w:rFonts w:ascii="Arial" w:hAnsi="Arial"/>
          <w:caps w:val="0"/>
          <w:color w:val="auto"/>
          <w:spacing w:val="0"/>
          <w:kern w:val="2"/>
          <w:sz w:val="22"/>
          <w:szCs w:val="24"/>
          <w:lang w:val="et-EE"/>
          <w14:ligatures w14:val="standardContextual"/>
        </w:rPr>
        <w:id w:val="697979854"/>
        <w:docPartObj>
          <w:docPartGallery w:val="Table of Contents"/>
          <w:docPartUnique/>
        </w:docPartObj>
      </w:sdtPr>
      <w:sdtEndPr>
        <w:rPr>
          <w:b/>
        </w:rPr>
      </w:sdtEndPr>
      <w:sdtContent>
        <w:p w14:paraId="64FA1BE4" w14:textId="0836A8A8" w:rsidR="00296792" w:rsidRPr="009706AD" w:rsidRDefault="00F25AF0">
          <w:pPr>
            <w:pStyle w:val="TOCHeading"/>
            <w:rPr>
              <w:rFonts w:ascii="Arial" w:hAnsi="Arial"/>
              <w:caps w:val="0"/>
              <w:color w:val="auto"/>
              <w:spacing w:val="0"/>
              <w:kern w:val="2"/>
              <w:sz w:val="32"/>
              <w:szCs w:val="32"/>
              <w14:ligatures w14:val="standardContextual"/>
            </w:rPr>
          </w:pPr>
          <w:r w:rsidRPr="009706AD">
            <w:rPr>
              <w:rFonts w:ascii="Arial" w:hAnsi="Arial"/>
              <w:caps w:val="0"/>
              <w:color w:val="auto"/>
              <w:spacing w:val="0"/>
              <w:kern w:val="2"/>
              <w:sz w:val="32"/>
              <w:szCs w:val="32"/>
              <w:lang w:val="et-EE"/>
              <w14:ligatures w14:val="standardContextual"/>
            </w:rPr>
            <w:t>SISUKORD</w:t>
          </w:r>
        </w:p>
        <w:p w14:paraId="384F57F2" w14:textId="3F88D880" w:rsidR="00083D7F" w:rsidRPr="00083D7F" w:rsidRDefault="00296792">
          <w:pPr>
            <w:pStyle w:val="TOC1"/>
            <w:tabs>
              <w:tab w:val="left" w:pos="440"/>
              <w:tab w:val="right" w:leader="dot" w:pos="9345"/>
            </w:tabs>
            <w:rPr>
              <w:rFonts w:ascii="Arial" w:eastAsiaTheme="minorEastAsia" w:hAnsi="Arial" w:cs="Arial"/>
              <w:noProof/>
              <w:kern w:val="2"/>
              <w:sz w:val="24"/>
              <w:szCs w:val="24"/>
              <w:lang w:eastAsia="et-EE"/>
              <w14:ligatures w14:val="standardContextual"/>
            </w:rPr>
          </w:pPr>
          <w:r w:rsidRPr="00296792">
            <w:rPr>
              <w:rFonts w:ascii="Arial" w:hAnsi="Arial" w:cs="Arial"/>
            </w:rPr>
            <w:fldChar w:fldCharType="begin"/>
          </w:r>
          <w:r w:rsidRPr="00296792">
            <w:rPr>
              <w:rFonts w:ascii="Arial" w:hAnsi="Arial" w:cs="Arial"/>
            </w:rPr>
            <w:instrText xml:space="preserve"> TOC \o "1-3" \h \z \u </w:instrText>
          </w:r>
          <w:r w:rsidRPr="00296792">
            <w:rPr>
              <w:rFonts w:ascii="Arial" w:hAnsi="Arial" w:cs="Arial"/>
            </w:rPr>
            <w:fldChar w:fldCharType="separate"/>
          </w:r>
          <w:hyperlink w:anchor="_Toc201210541" w:history="1">
            <w:r w:rsidR="00083D7F" w:rsidRPr="00083D7F">
              <w:rPr>
                <w:rStyle w:val="Hyperlink"/>
                <w:rFonts w:ascii="Arial" w:hAnsi="Arial" w:cs="Arial"/>
                <w:b/>
                <w:bCs/>
                <w:noProof/>
              </w:rPr>
              <w:t>1.</w:t>
            </w:r>
            <w:r w:rsidR="00083D7F" w:rsidRPr="00083D7F">
              <w:rPr>
                <w:rFonts w:ascii="Arial" w:eastAsiaTheme="minorEastAsia" w:hAnsi="Arial" w:cs="Arial"/>
                <w:noProof/>
                <w:kern w:val="2"/>
                <w:sz w:val="24"/>
                <w:szCs w:val="24"/>
                <w:lang w:eastAsia="et-EE"/>
                <w14:ligatures w14:val="standardContextual"/>
              </w:rPr>
              <w:tab/>
            </w:r>
            <w:r w:rsidR="00083D7F" w:rsidRPr="00083D7F">
              <w:rPr>
                <w:rStyle w:val="Hyperlink"/>
                <w:rFonts w:ascii="Arial" w:hAnsi="Arial" w:cs="Arial"/>
                <w:b/>
                <w:bCs/>
                <w:noProof/>
              </w:rPr>
              <w:t>Üldosa</w:t>
            </w:r>
            <w:r w:rsidR="00083D7F" w:rsidRPr="00083D7F">
              <w:rPr>
                <w:rFonts w:ascii="Arial" w:hAnsi="Arial" w:cs="Arial"/>
                <w:noProof/>
                <w:webHidden/>
              </w:rPr>
              <w:tab/>
            </w:r>
            <w:r w:rsidR="00083D7F" w:rsidRPr="00083D7F">
              <w:rPr>
                <w:rFonts w:ascii="Arial" w:hAnsi="Arial" w:cs="Arial"/>
                <w:noProof/>
                <w:webHidden/>
              </w:rPr>
              <w:fldChar w:fldCharType="begin"/>
            </w:r>
            <w:r w:rsidR="00083D7F" w:rsidRPr="00083D7F">
              <w:rPr>
                <w:rFonts w:ascii="Arial" w:hAnsi="Arial" w:cs="Arial"/>
                <w:noProof/>
                <w:webHidden/>
              </w:rPr>
              <w:instrText xml:space="preserve"> PAGEREF _Toc201210541 \h </w:instrText>
            </w:r>
            <w:r w:rsidR="00083D7F" w:rsidRPr="00083D7F">
              <w:rPr>
                <w:rFonts w:ascii="Arial" w:hAnsi="Arial" w:cs="Arial"/>
                <w:noProof/>
                <w:webHidden/>
              </w:rPr>
            </w:r>
            <w:r w:rsidR="00083D7F" w:rsidRPr="00083D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8453A7">
              <w:rPr>
                <w:rFonts w:ascii="Arial" w:hAnsi="Arial" w:cs="Arial"/>
                <w:noProof/>
                <w:webHidden/>
              </w:rPr>
              <w:t>3</w:t>
            </w:r>
            <w:r w:rsidR="00083D7F" w:rsidRPr="00083D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6EDBA40" w14:textId="4A8B479F" w:rsidR="00083D7F" w:rsidRPr="00083D7F" w:rsidRDefault="00083D7F">
          <w:pPr>
            <w:pStyle w:val="TOC2"/>
            <w:rPr>
              <w:rFonts w:ascii="Arial" w:eastAsiaTheme="minorEastAsia" w:hAnsi="Arial" w:cs="Arial"/>
              <w:noProof/>
              <w:kern w:val="2"/>
              <w:sz w:val="24"/>
              <w:szCs w:val="24"/>
              <w:lang w:val="et-EE" w:eastAsia="et-EE"/>
              <w14:ligatures w14:val="standardContextual"/>
            </w:rPr>
          </w:pPr>
          <w:hyperlink w:anchor="_Toc201210542" w:history="1">
            <w:r w:rsidRPr="00083D7F">
              <w:rPr>
                <w:rStyle w:val="Hyperlink"/>
                <w:rFonts w:ascii="Arial" w:hAnsi="Arial" w:cs="Arial"/>
                <w:noProof/>
              </w:rPr>
              <w:t>1.1</w:t>
            </w:r>
            <w:r w:rsidRPr="00083D7F">
              <w:rPr>
                <w:rFonts w:ascii="Arial" w:eastAsiaTheme="minorEastAsia" w:hAnsi="Arial" w:cs="Arial"/>
                <w:noProof/>
                <w:kern w:val="2"/>
                <w:sz w:val="24"/>
                <w:szCs w:val="24"/>
                <w:lang w:val="et-EE" w:eastAsia="et-EE"/>
                <w14:ligatures w14:val="standardContextual"/>
              </w:rPr>
              <w:tab/>
            </w:r>
            <w:r w:rsidRPr="00083D7F">
              <w:rPr>
                <w:rStyle w:val="Hyperlink"/>
                <w:rFonts w:ascii="Arial" w:hAnsi="Arial" w:cs="Arial"/>
                <w:noProof/>
              </w:rPr>
              <w:t>Sissejuhatus</w:t>
            </w:r>
            <w:r>
              <w:rPr>
                <w:rStyle w:val="Hyperlink"/>
                <w:rFonts w:ascii="Arial" w:hAnsi="Arial" w:cs="Arial"/>
                <w:noProof/>
                <w:lang w:val="en-US"/>
              </w:rPr>
              <w:t>………………………………………………………………………………………</w:t>
            </w:r>
            <w:r w:rsidR="00476777">
              <w:rPr>
                <w:rStyle w:val="Hyperlink"/>
                <w:rFonts w:ascii="Arial" w:hAnsi="Arial" w:cs="Arial"/>
                <w:noProof/>
                <w:lang w:val="en-US"/>
              </w:rPr>
              <w:t>.</w:t>
            </w:r>
            <w:r w:rsidRPr="00083D7F">
              <w:rPr>
                <w:rFonts w:ascii="Arial" w:hAnsi="Arial" w:cs="Arial"/>
                <w:noProof/>
                <w:webHidden/>
              </w:rPr>
              <w:fldChar w:fldCharType="begin"/>
            </w:r>
            <w:r w:rsidRPr="00083D7F">
              <w:rPr>
                <w:rFonts w:ascii="Arial" w:hAnsi="Arial" w:cs="Arial"/>
                <w:noProof/>
                <w:webHidden/>
              </w:rPr>
              <w:instrText xml:space="preserve"> PAGEREF _Toc201210542 \h </w:instrText>
            </w:r>
            <w:r w:rsidRPr="00083D7F">
              <w:rPr>
                <w:rFonts w:ascii="Arial" w:hAnsi="Arial" w:cs="Arial"/>
                <w:noProof/>
                <w:webHidden/>
              </w:rPr>
            </w:r>
            <w:r w:rsidRPr="00083D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8453A7">
              <w:rPr>
                <w:rFonts w:ascii="Arial" w:hAnsi="Arial" w:cs="Arial"/>
                <w:noProof/>
                <w:webHidden/>
              </w:rPr>
              <w:t>3</w:t>
            </w:r>
            <w:r w:rsidRPr="00083D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90F1332" w14:textId="3AFC13DD" w:rsidR="00083D7F" w:rsidRPr="00083D7F" w:rsidRDefault="00083D7F">
          <w:pPr>
            <w:pStyle w:val="TOC2"/>
            <w:rPr>
              <w:rFonts w:ascii="Arial" w:eastAsiaTheme="minorEastAsia" w:hAnsi="Arial" w:cs="Arial"/>
              <w:noProof/>
              <w:kern w:val="2"/>
              <w:sz w:val="24"/>
              <w:szCs w:val="24"/>
              <w:lang w:val="et-EE" w:eastAsia="et-EE"/>
              <w14:ligatures w14:val="standardContextual"/>
            </w:rPr>
          </w:pPr>
          <w:hyperlink w:anchor="_Toc201210543" w:history="1">
            <w:r w:rsidRPr="00083D7F">
              <w:rPr>
                <w:rStyle w:val="Hyperlink"/>
                <w:rFonts w:ascii="Arial" w:hAnsi="Arial" w:cs="Arial"/>
                <w:noProof/>
              </w:rPr>
              <w:t>1.2</w:t>
            </w:r>
            <w:r w:rsidRPr="00083D7F">
              <w:rPr>
                <w:rFonts w:ascii="Arial" w:eastAsiaTheme="minorEastAsia" w:hAnsi="Arial" w:cs="Arial"/>
                <w:noProof/>
                <w:kern w:val="2"/>
                <w:sz w:val="24"/>
                <w:szCs w:val="24"/>
                <w:lang w:val="et-EE" w:eastAsia="et-EE"/>
                <w14:ligatures w14:val="standardContextual"/>
              </w:rPr>
              <w:tab/>
            </w:r>
            <w:r w:rsidRPr="00083D7F">
              <w:rPr>
                <w:rStyle w:val="Hyperlink"/>
                <w:rFonts w:ascii="Arial" w:hAnsi="Arial" w:cs="Arial"/>
                <w:noProof/>
              </w:rPr>
              <w:t>Üldandmed</w:t>
            </w:r>
            <w:r w:rsidRPr="00083D7F">
              <w:rPr>
                <w:rFonts w:ascii="Arial" w:hAnsi="Arial" w:cs="Arial"/>
                <w:noProof/>
                <w:webHidden/>
              </w:rPr>
              <w:tab/>
            </w:r>
            <w:r>
              <w:rPr>
                <w:rFonts w:ascii="Arial" w:hAnsi="Arial" w:cs="Arial"/>
                <w:noProof/>
                <w:webHidden/>
                <w:lang w:val="en-US"/>
              </w:rPr>
              <w:t>……………………………………………………………………………………</w:t>
            </w:r>
            <w:r w:rsidR="00476777">
              <w:rPr>
                <w:rFonts w:ascii="Arial" w:hAnsi="Arial" w:cs="Arial"/>
                <w:noProof/>
                <w:webHidden/>
                <w:lang w:val="en-US"/>
              </w:rPr>
              <w:t>..</w:t>
            </w:r>
            <w:r>
              <w:rPr>
                <w:rFonts w:ascii="Arial" w:hAnsi="Arial" w:cs="Arial"/>
                <w:noProof/>
                <w:webHidden/>
                <w:lang w:val="en-US"/>
              </w:rPr>
              <w:t>….</w:t>
            </w:r>
            <w:r w:rsidRPr="00083D7F">
              <w:rPr>
                <w:rFonts w:ascii="Arial" w:hAnsi="Arial" w:cs="Arial"/>
                <w:noProof/>
                <w:webHidden/>
              </w:rPr>
              <w:fldChar w:fldCharType="begin"/>
            </w:r>
            <w:r w:rsidRPr="00083D7F">
              <w:rPr>
                <w:rFonts w:ascii="Arial" w:hAnsi="Arial" w:cs="Arial"/>
                <w:noProof/>
                <w:webHidden/>
              </w:rPr>
              <w:instrText xml:space="preserve"> PAGEREF _Toc201210543 \h </w:instrText>
            </w:r>
            <w:r w:rsidRPr="00083D7F">
              <w:rPr>
                <w:rFonts w:ascii="Arial" w:hAnsi="Arial" w:cs="Arial"/>
                <w:noProof/>
                <w:webHidden/>
              </w:rPr>
            </w:r>
            <w:r w:rsidRPr="00083D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8453A7">
              <w:rPr>
                <w:rFonts w:ascii="Arial" w:hAnsi="Arial" w:cs="Arial"/>
                <w:noProof/>
                <w:webHidden/>
              </w:rPr>
              <w:t>3</w:t>
            </w:r>
            <w:r w:rsidRPr="00083D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2605F39" w14:textId="617303BB" w:rsidR="00083D7F" w:rsidRPr="00083D7F" w:rsidRDefault="00083D7F">
          <w:pPr>
            <w:pStyle w:val="TOC2"/>
            <w:rPr>
              <w:rFonts w:ascii="Arial" w:eastAsiaTheme="minorEastAsia" w:hAnsi="Arial" w:cs="Arial"/>
              <w:noProof/>
              <w:kern w:val="2"/>
              <w:sz w:val="24"/>
              <w:szCs w:val="24"/>
              <w:lang w:val="et-EE" w:eastAsia="et-EE"/>
              <w14:ligatures w14:val="standardContextual"/>
            </w:rPr>
          </w:pPr>
          <w:hyperlink w:anchor="_Toc201210544" w:history="1">
            <w:r w:rsidRPr="00083D7F">
              <w:rPr>
                <w:rStyle w:val="Hyperlink"/>
                <w:rFonts w:ascii="Arial" w:hAnsi="Arial" w:cs="Arial"/>
                <w:noProof/>
              </w:rPr>
              <w:t>1.3</w:t>
            </w:r>
            <w:r w:rsidRPr="00083D7F">
              <w:rPr>
                <w:rFonts w:ascii="Arial" w:eastAsiaTheme="minorEastAsia" w:hAnsi="Arial" w:cs="Arial"/>
                <w:noProof/>
                <w:kern w:val="2"/>
                <w:sz w:val="24"/>
                <w:szCs w:val="24"/>
                <w:lang w:val="et-EE" w:eastAsia="et-EE"/>
                <w14:ligatures w14:val="standardContextual"/>
              </w:rPr>
              <w:tab/>
            </w:r>
            <w:r w:rsidRPr="00083D7F">
              <w:rPr>
                <w:rStyle w:val="Hyperlink"/>
                <w:rFonts w:ascii="Arial" w:hAnsi="Arial" w:cs="Arial"/>
                <w:noProof/>
              </w:rPr>
              <w:t>Projekti algdokumentatsioon</w:t>
            </w:r>
            <w:r w:rsidRPr="00083D7F">
              <w:rPr>
                <w:rFonts w:ascii="Arial" w:hAnsi="Arial" w:cs="Arial"/>
                <w:noProof/>
                <w:webHidden/>
              </w:rPr>
              <w:tab/>
            </w:r>
            <w:r>
              <w:rPr>
                <w:rFonts w:ascii="Arial" w:hAnsi="Arial" w:cs="Arial"/>
                <w:noProof/>
                <w:webHidden/>
                <w:lang w:val="en-US"/>
              </w:rPr>
              <w:t>…………………………………………………………………….</w:t>
            </w:r>
            <w:r w:rsidRPr="00083D7F">
              <w:rPr>
                <w:rFonts w:ascii="Arial" w:hAnsi="Arial" w:cs="Arial"/>
                <w:noProof/>
                <w:webHidden/>
              </w:rPr>
              <w:fldChar w:fldCharType="begin"/>
            </w:r>
            <w:r w:rsidRPr="00083D7F">
              <w:rPr>
                <w:rFonts w:ascii="Arial" w:hAnsi="Arial" w:cs="Arial"/>
                <w:noProof/>
                <w:webHidden/>
              </w:rPr>
              <w:instrText xml:space="preserve"> PAGEREF _Toc201210544 \h </w:instrText>
            </w:r>
            <w:r w:rsidRPr="00083D7F">
              <w:rPr>
                <w:rFonts w:ascii="Arial" w:hAnsi="Arial" w:cs="Arial"/>
                <w:noProof/>
                <w:webHidden/>
              </w:rPr>
            </w:r>
            <w:r w:rsidRPr="00083D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8453A7">
              <w:rPr>
                <w:rFonts w:ascii="Arial" w:hAnsi="Arial" w:cs="Arial"/>
                <w:noProof/>
                <w:webHidden/>
              </w:rPr>
              <w:t>4</w:t>
            </w:r>
            <w:r w:rsidRPr="00083D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631E380" w14:textId="360EBFAB" w:rsidR="00083D7F" w:rsidRPr="00083D7F" w:rsidRDefault="00083D7F">
          <w:pPr>
            <w:pStyle w:val="TOC3"/>
            <w:tabs>
              <w:tab w:val="left" w:pos="1200"/>
              <w:tab w:val="right" w:leader="dot" w:pos="9345"/>
            </w:tabs>
            <w:rPr>
              <w:rFonts w:eastAsiaTheme="minorEastAsia" w:cs="Arial"/>
              <w:noProof/>
              <w:sz w:val="24"/>
              <w:lang w:eastAsia="et-EE"/>
            </w:rPr>
          </w:pPr>
          <w:hyperlink w:anchor="_Toc201210545" w:history="1">
            <w:r w:rsidRPr="00083D7F">
              <w:rPr>
                <w:rStyle w:val="Hyperlink"/>
                <w:rFonts w:cs="Arial"/>
                <w:noProof/>
              </w:rPr>
              <w:t>1.3.1</w:t>
            </w:r>
            <w:r w:rsidRPr="00083D7F">
              <w:rPr>
                <w:rFonts w:eastAsiaTheme="minorEastAsia" w:cs="Arial"/>
                <w:noProof/>
                <w:sz w:val="24"/>
                <w:lang w:eastAsia="et-EE"/>
              </w:rPr>
              <w:tab/>
            </w:r>
            <w:r w:rsidRPr="00083D7F">
              <w:rPr>
                <w:rStyle w:val="Hyperlink"/>
                <w:rFonts w:cs="Arial"/>
                <w:noProof/>
              </w:rPr>
              <w:t>Algandmed</w:t>
            </w:r>
            <w:r w:rsidRPr="00083D7F">
              <w:rPr>
                <w:rFonts w:cs="Arial"/>
                <w:noProof/>
                <w:webHidden/>
              </w:rPr>
              <w:tab/>
            </w:r>
            <w:r w:rsidRPr="00083D7F">
              <w:rPr>
                <w:rFonts w:cs="Arial"/>
                <w:noProof/>
                <w:webHidden/>
              </w:rPr>
              <w:fldChar w:fldCharType="begin"/>
            </w:r>
            <w:r w:rsidRPr="00083D7F">
              <w:rPr>
                <w:rFonts w:cs="Arial"/>
                <w:noProof/>
                <w:webHidden/>
              </w:rPr>
              <w:instrText xml:space="preserve"> PAGEREF _Toc201210545 \h </w:instrText>
            </w:r>
            <w:r w:rsidRPr="00083D7F">
              <w:rPr>
                <w:rFonts w:cs="Arial"/>
                <w:noProof/>
                <w:webHidden/>
              </w:rPr>
            </w:r>
            <w:r w:rsidRPr="00083D7F">
              <w:rPr>
                <w:rFonts w:cs="Arial"/>
                <w:noProof/>
                <w:webHidden/>
              </w:rPr>
              <w:fldChar w:fldCharType="separate"/>
            </w:r>
            <w:r w:rsidR="008453A7">
              <w:rPr>
                <w:rFonts w:cs="Arial"/>
                <w:noProof/>
                <w:webHidden/>
              </w:rPr>
              <w:t>4</w:t>
            </w:r>
            <w:r w:rsidRPr="00083D7F">
              <w:rPr>
                <w:rFonts w:cs="Arial"/>
                <w:noProof/>
                <w:webHidden/>
              </w:rPr>
              <w:fldChar w:fldCharType="end"/>
            </w:r>
          </w:hyperlink>
        </w:p>
        <w:p w14:paraId="52F17E84" w14:textId="027C6945" w:rsidR="00083D7F" w:rsidRPr="00083D7F" w:rsidRDefault="00083D7F">
          <w:pPr>
            <w:pStyle w:val="TOC3"/>
            <w:tabs>
              <w:tab w:val="left" w:pos="1200"/>
              <w:tab w:val="right" w:leader="dot" w:pos="9345"/>
            </w:tabs>
            <w:rPr>
              <w:rFonts w:eastAsiaTheme="minorEastAsia" w:cs="Arial"/>
              <w:noProof/>
              <w:sz w:val="24"/>
              <w:lang w:eastAsia="et-EE"/>
            </w:rPr>
          </w:pPr>
          <w:hyperlink w:anchor="_Toc201210546" w:history="1">
            <w:r w:rsidRPr="00083D7F">
              <w:rPr>
                <w:rStyle w:val="Hyperlink"/>
                <w:rFonts w:cs="Arial"/>
                <w:noProof/>
              </w:rPr>
              <w:t>1.3.2</w:t>
            </w:r>
            <w:r w:rsidRPr="00083D7F">
              <w:rPr>
                <w:rFonts w:eastAsiaTheme="minorEastAsia" w:cs="Arial"/>
                <w:noProof/>
                <w:sz w:val="24"/>
                <w:lang w:eastAsia="et-EE"/>
              </w:rPr>
              <w:tab/>
            </w:r>
            <w:r w:rsidRPr="00083D7F">
              <w:rPr>
                <w:rStyle w:val="Hyperlink"/>
                <w:rFonts w:cs="Arial"/>
                <w:noProof/>
              </w:rPr>
              <w:t>Normatiivdokumendid</w:t>
            </w:r>
            <w:r w:rsidRPr="00083D7F">
              <w:rPr>
                <w:rFonts w:cs="Arial"/>
                <w:noProof/>
                <w:webHidden/>
              </w:rPr>
              <w:tab/>
            </w:r>
            <w:r w:rsidRPr="00083D7F">
              <w:rPr>
                <w:rFonts w:cs="Arial"/>
                <w:noProof/>
                <w:webHidden/>
              </w:rPr>
              <w:fldChar w:fldCharType="begin"/>
            </w:r>
            <w:r w:rsidRPr="00083D7F">
              <w:rPr>
                <w:rFonts w:cs="Arial"/>
                <w:noProof/>
                <w:webHidden/>
              </w:rPr>
              <w:instrText xml:space="preserve"> PAGEREF _Toc201210546 \h </w:instrText>
            </w:r>
            <w:r w:rsidRPr="00083D7F">
              <w:rPr>
                <w:rFonts w:cs="Arial"/>
                <w:noProof/>
                <w:webHidden/>
              </w:rPr>
            </w:r>
            <w:r w:rsidRPr="00083D7F">
              <w:rPr>
                <w:rFonts w:cs="Arial"/>
                <w:noProof/>
                <w:webHidden/>
              </w:rPr>
              <w:fldChar w:fldCharType="separate"/>
            </w:r>
            <w:r w:rsidR="008453A7">
              <w:rPr>
                <w:rFonts w:cs="Arial"/>
                <w:noProof/>
                <w:webHidden/>
              </w:rPr>
              <w:t>4</w:t>
            </w:r>
            <w:r w:rsidRPr="00083D7F">
              <w:rPr>
                <w:rFonts w:cs="Arial"/>
                <w:noProof/>
                <w:webHidden/>
              </w:rPr>
              <w:fldChar w:fldCharType="end"/>
            </w:r>
          </w:hyperlink>
        </w:p>
        <w:p w14:paraId="158F5FB4" w14:textId="0110461B" w:rsidR="00083D7F" w:rsidRPr="00083D7F" w:rsidRDefault="00083D7F">
          <w:pPr>
            <w:pStyle w:val="TOC2"/>
            <w:rPr>
              <w:rFonts w:ascii="Arial" w:eastAsiaTheme="minorEastAsia" w:hAnsi="Arial" w:cs="Arial"/>
              <w:noProof/>
              <w:kern w:val="2"/>
              <w:sz w:val="24"/>
              <w:szCs w:val="24"/>
              <w:lang w:val="et-EE" w:eastAsia="et-EE"/>
              <w14:ligatures w14:val="standardContextual"/>
            </w:rPr>
          </w:pPr>
          <w:hyperlink w:anchor="_Toc201210547" w:history="1">
            <w:r w:rsidRPr="00083D7F">
              <w:rPr>
                <w:rStyle w:val="Hyperlink"/>
                <w:rFonts w:ascii="Arial" w:hAnsi="Arial" w:cs="Arial"/>
                <w:noProof/>
              </w:rPr>
              <w:t>1.4</w:t>
            </w:r>
            <w:r w:rsidRPr="00083D7F">
              <w:rPr>
                <w:rFonts w:ascii="Arial" w:eastAsiaTheme="minorEastAsia" w:hAnsi="Arial" w:cs="Arial"/>
                <w:noProof/>
                <w:kern w:val="2"/>
                <w:sz w:val="24"/>
                <w:szCs w:val="24"/>
                <w:lang w:val="et-EE" w:eastAsia="et-EE"/>
                <w14:ligatures w14:val="standardContextual"/>
              </w:rPr>
              <w:tab/>
            </w:r>
            <w:r w:rsidRPr="00083D7F">
              <w:rPr>
                <w:rStyle w:val="Hyperlink"/>
                <w:rFonts w:ascii="Arial" w:hAnsi="Arial" w:cs="Arial"/>
                <w:noProof/>
              </w:rPr>
              <w:t>Planeeritud objektid</w:t>
            </w:r>
            <w:r w:rsidRPr="00083D7F">
              <w:rPr>
                <w:rFonts w:ascii="Arial" w:hAnsi="Arial" w:cs="Arial"/>
                <w:noProof/>
                <w:webHidden/>
              </w:rPr>
              <w:tab/>
            </w:r>
            <w:r>
              <w:rPr>
                <w:rFonts w:ascii="Arial" w:hAnsi="Arial" w:cs="Arial"/>
                <w:noProof/>
                <w:webHidden/>
                <w:lang w:val="en-US"/>
              </w:rPr>
              <w:t>………………………………………………………………………………</w:t>
            </w:r>
            <w:r w:rsidRPr="00083D7F">
              <w:rPr>
                <w:rFonts w:ascii="Arial" w:hAnsi="Arial" w:cs="Arial"/>
                <w:noProof/>
                <w:webHidden/>
              </w:rPr>
              <w:fldChar w:fldCharType="begin"/>
            </w:r>
            <w:r w:rsidRPr="00083D7F">
              <w:rPr>
                <w:rFonts w:ascii="Arial" w:hAnsi="Arial" w:cs="Arial"/>
                <w:noProof/>
                <w:webHidden/>
              </w:rPr>
              <w:instrText xml:space="preserve"> PAGEREF _Toc201210547 \h </w:instrText>
            </w:r>
            <w:r w:rsidRPr="00083D7F">
              <w:rPr>
                <w:rFonts w:ascii="Arial" w:hAnsi="Arial" w:cs="Arial"/>
                <w:noProof/>
                <w:webHidden/>
              </w:rPr>
            </w:r>
            <w:r w:rsidRPr="00083D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8453A7">
              <w:rPr>
                <w:rFonts w:ascii="Arial" w:hAnsi="Arial" w:cs="Arial"/>
                <w:noProof/>
                <w:webHidden/>
              </w:rPr>
              <w:t>4</w:t>
            </w:r>
            <w:r w:rsidRPr="00083D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8573663" w14:textId="1072171C" w:rsidR="00083D7F" w:rsidRPr="00083D7F" w:rsidRDefault="00083D7F">
          <w:pPr>
            <w:pStyle w:val="TOC1"/>
            <w:tabs>
              <w:tab w:val="left" w:pos="440"/>
              <w:tab w:val="right" w:leader="dot" w:pos="9345"/>
            </w:tabs>
            <w:rPr>
              <w:rFonts w:ascii="Arial" w:eastAsiaTheme="minorEastAsia" w:hAnsi="Arial" w:cs="Arial"/>
              <w:noProof/>
              <w:kern w:val="2"/>
              <w:sz w:val="24"/>
              <w:szCs w:val="24"/>
              <w:lang w:eastAsia="et-EE"/>
              <w14:ligatures w14:val="standardContextual"/>
            </w:rPr>
          </w:pPr>
          <w:hyperlink w:anchor="_Toc201210548" w:history="1">
            <w:r w:rsidRPr="00083D7F">
              <w:rPr>
                <w:rStyle w:val="Hyperlink"/>
                <w:rFonts w:ascii="Arial" w:hAnsi="Arial" w:cs="Arial"/>
                <w:b/>
                <w:bCs/>
                <w:noProof/>
              </w:rPr>
              <w:t>2</w:t>
            </w:r>
            <w:r w:rsidRPr="00083D7F">
              <w:rPr>
                <w:rFonts w:ascii="Arial" w:eastAsiaTheme="minorEastAsia" w:hAnsi="Arial" w:cs="Arial"/>
                <w:noProof/>
                <w:kern w:val="2"/>
                <w:sz w:val="24"/>
                <w:szCs w:val="24"/>
                <w:lang w:eastAsia="et-EE"/>
                <w14:ligatures w14:val="standardContextual"/>
              </w:rPr>
              <w:tab/>
            </w:r>
            <w:r w:rsidR="0063296C">
              <w:rPr>
                <w:rStyle w:val="Hyperlink"/>
                <w:rFonts w:ascii="Arial" w:hAnsi="Arial" w:cs="Arial"/>
                <w:b/>
                <w:bCs/>
                <w:noProof/>
              </w:rPr>
              <w:t>A</w:t>
            </w:r>
            <w:r w:rsidRPr="00083D7F">
              <w:rPr>
                <w:rStyle w:val="Hyperlink"/>
                <w:rFonts w:ascii="Arial" w:hAnsi="Arial" w:cs="Arial"/>
                <w:b/>
                <w:bCs/>
                <w:noProof/>
              </w:rPr>
              <w:t>llmaalao asukoha ja andmete kirjeldus</w:t>
            </w:r>
            <w:r w:rsidRPr="00083D7F">
              <w:rPr>
                <w:rFonts w:ascii="Arial" w:hAnsi="Arial" w:cs="Arial"/>
                <w:noProof/>
                <w:webHidden/>
              </w:rPr>
              <w:tab/>
            </w:r>
            <w:r w:rsidRPr="00083D7F">
              <w:rPr>
                <w:rFonts w:ascii="Arial" w:hAnsi="Arial" w:cs="Arial"/>
                <w:noProof/>
                <w:webHidden/>
              </w:rPr>
              <w:fldChar w:fldCharType="begin"/>
            </w:r>
            <w:r w:rsidRPr="00083D7F">
              <w:rPr>
                <w:rFonts w:ascii="Arial" w:hAnsi="Arial" w:cs="Arial"/>
                <w:noProof/>
                <w:webHidden/>
              </w:rPr>
              <w:instrText xml:space="preserve"> PAGEREF _Toc201210548 \h </w:instrText>
            </w:r>
            <w:r w:rsidRPr="00083D7F">
              <w:rPr>
                <w:rFonts w:ascii="Arial" w:hAnsi="Arial" w:cs="Arial"/>
                <w:noProof/>
                <w:webHidden/>
              </w:rPr>
            </w:r>
            <w:r w:rsidRPr="00083D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8453A7">
              <w:rPr>
                <w:rFonts w:ascii="Arial" w:hAnsi="Arial" w:cs="Arial"/>
                <w:noProof/>
                <w:webHidden/>
              </w:rPr>
              <w:t>4</w:t>
            </w:r>
            <w:r w:rsidRPr="00083D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4CE3E13" w14:textId="64F534B6" w:rsidR="00083D7F" w:rsidRPr="00083D7F" w:rsidRDefault="00083D7F">
          <w:pPr>
            <w:pStyle w:val="TOC2"/>
            <w:rPr>
              <w:rFonts w:ascii="Arial" w:eastAsiaTheme="minorEastAsia" w:hAnsi="Arial" w:cs="Arial"/>
              <w:noProof/>
              <w:kern w:val="2"/>
              <w:sz w:val="24"/>
              <w:szCs w:val="24"/>
              <w:lang w:val="et-EE" w:eastAsia="et-EE"/>
              <w14:ligatures w14:val="standardContextual"/>
            </w:rPr>
          </w:pPr>
          <w:hyperlink w:anchor="_Toc201210549" w:history="1">
            <w:r w:rsidRPr="00083D7F">
              <w:rPr>
                <w:rStyle w:val="Hyperlink"/>
                <w:rFonts w:ascii="Arial" w:hAnsi="Arial" w:cs="Arial"/>
                <w:noProof/>
              </w:rPr>
              <w:t>2.1</w:t>
            </w:r>
            <w:r w:rsidRPr="00083D7F">
              <w:rPr>
                <w:rFonts w:ascii="Arial" w:eastAsiaTheme="minorEastAsia" w:hAnsi="Arial" w:cs="Arial"/>
                <w:noProof/>
                <w:kern w:val="2"/>
                <w:sz w:val="24"/>
                <w:szCs w:val="24"/>
                <w:lang w:val="et-EE" w:eastAsia="et-EE"/>
                <w14:ligatures w14:val="standardContextual"/>
              </w:rPr>
              <w:tab/>
            </w:r>
            <w:r w:rsidRPr="00083D7F">
              <w:rPr>
                <w:rStyle w:val="Hyperlink"/>
                <w:rFonts w:ascii="Arial" w:hAnsi="Arial" w:cs="Arial"/>
                <w:noProof/>
              </w:rPr>
              <w:t>Asukoht</w:t>
            </w:r>
            <w:r w:rsidRPr="00083D7F">
              <w:rPr>
                <w:rFonts w:ascii="Arial" w:hAnsi="Arial" w:cs="Arial"/>
                <w:noProof/>
                <w:webHidden/>
              </w:rPr>
              <w:tab/>
            </w:r>
            <w:r>
              <w:rPr>
                <w:rFonts w:ascii="Arial" w:hAnsi="Arial" w:cs="Arial"/>
                <w:noProof/>
                <w:webHidden/>
                <w:lang w:val="en-US"/>
              </w:rPr>
              <w:t>…………………………………………………………………………………………….</w:t>
            </w:r>
            <w:r w:rsidRPr="00083D7F">
              <w:rPr>
                <w:rFonts w:ascii="Arial" w:hAnsi="Arial" w:cs="Arial"/>
                <w:noProof/>
                <w:webHidden/>
              </w:rPr>
              <w:fldChar w:fldCharType="begin"/>
            </w:r>
            <w:r w:rsidRPr="00083D7F">
              <w:rPr>
                <w:rFonts w:ascii="Arial" w:hAnsi="Arial" w:cs="Arial"/>
                <w:noProof/>
                <w:webHidden/>
              </w:rPr>
              <w:instrText xml:space="preserve"> PAGEREF _Toc201210549 \h </w:instrText>
            </w:r>
            <w:r w:rsidRPr="00083D7F">
              <w:rPr>
                <w:rFonts w:ascii="Arial" w:hAnsi="Arial" w:cs="Arial"/>
                <w:noProof/>
                <w:webHidden/>
              </w:rPr>
            </w:r>
            <w:r w:rsidRPr="00083D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8453A7">
              <w:rPr>
                <w:rFonts w:ascii="Arial" w:hAnsi="Arial" w:cs="Arial"/>
                <w:noProof/>
                <w:webHidden/>
              </w:rPr>
              <w:t>4</w:t>
            </w:r>
            <w:r w:rsidRPr="00083D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73004AA" w14:textId="06625301" w:rsidR="00083D7F" w:rsidRPr="00083D7F" w:rsidRDefault="00083D7F">
          <w:pPr>
            <w:pStyle w:val="TOC2"/>
            <w:rPr>
              <w:rFonts w:ascii="Arial" w:eastAsiaTheme="minorEastAsia" w:hAnsi="Arial" w:cs="Arial"/>
              <w:noProof/>
              <w:kern w:val="2"/>
              <w:sz w:val="24"/>
              <w:szCs w:val="24"/>
              <w:lang w:val="et-EE" w:eastAsia="et-EE"/>
              <w14:ligatures w14:val="standardContextual"/>
            </w:rPr>
          </w:pPr>
          <w:hyperlink w:anchor="_Toc201210550" w:history="1">
            <w:r w:rsidRPr="00083D7F">
              <w:rPr>
                <w:rStyle w:val="Hyperlink"/>
                <w:rFonts w:ascii="Arial" w:eastAsiaTheme="minorHAnsi" w:hAnsi="Arial" w:cs="Arial"/>
                <w:noProof/>
              </w:rPr>
              <w:t>2.2</w:t>
            </w:r>
            <w:r w:rsidRPr="00083D7F">
              <w:rPr>
                <w:rFonts w:ascii="Arial" w:eastAsiaTheme="minorEastAsia" w:hAnsi="Arial" w:cs="Arial"/>
                <w:noProof/>
                <w:kern w:val="2"/>
                <w:sz w:val="24"/>
                <w:szCs w:val="24"/>
                <w:lang w:val="et-EE" w:eastAsia="et-EE"/>
                <w14:ligatures w14:val="standardContextual"/>
              </w:rPr>
              <w:tab/>
            </w:r>
            <w:r w:rsidRPr="00083D7F">
              <w:rPr>
                <w:rStyle w:val="Hyperlink"/>
                <w:rFonts w:ascii="Arial" w:hAnsi="Arial" w:cs="Arial"/>
                <w:noProof/>
              </w:rPr>
              <w:t>Allmaalao kirjeldus</w:t>
            </w:r>
            <w:r w:rsidRPr="00083D7F">
              <w:rPr>
                <w:rFonts w:ascii="Arial" w:hAnsi="Arial" w:cs="Arial"/>
                <w:noProof/>
                <w:webHidden/>
              </w:rPr>
              <w:tab/>
            </w:r>
            <w:r>
              <w:rPr>
                <w:rFonts w:ascii="Arial" w:hAnsi="Arial" w:cs="Arial"/>
                <w:noProof/>
                <w:webHidden/>
                <w:lang w:val="en-US"/>
              </w:rPr>
              <w:t>…………………………………………………………………………</w:t>
            </w:r>
            <w:r w:rsidR="00476777">
              <w:rPr>
                <w:rFonts w:ascii="Arial" w:hAnsi="Arial" w:cs="Arial"/>
                <w:noProof/>
                <w:webHidden/>
                <w:lang w:val="en-US"/>
              </w:rPr>
              <w:t>..</w:t>
            </w:r>
            <w:r>
              <w:rPr>
                <w:rFonts w:ascii="Arial" w:hAnsi="Arial" w:cs="Arial"/>
                <w:noProof/>
                <w:webHidden/>
                <w:lang w:val="en-US"/>
              </w:rPr>
              <w:t>……</w:t>
            </w:r>
            <w:r w:rsidRPr="00083D7F">
              <w:rPr>
                <w:rFonts w:ascii="Arial" w:hAnsi="Arial" w:cs="Arial"/>
                <w:noProof/>
                <w:webHidden/>
              </w:rPr>
              <w:fldChar w:fldCharType="begin"/>
            </w:r>
            <w:r w:rsidRPr="00083D7F">
              <w:rPr>
                <w:rFonts w:ascii="Arial" w:hAnsi="Arial" w:cs="Arial"/>
                <w:noProof/>
                <w:webHidden/>
              </w:rPr>
              <w:instrText xml:space="preserve"> PAGEREF _Toc201210550 \h </w:instrText>
            </w:r>
            <w:r w:rsidRPr="00083D7F">
              <w:rPr>
                <w:rFonts w:ascii="Arial" w:hAnsi="Arial" w:cs="Arial"/>
                <w:noProof/>
                <w:webHidden/>
              </w:rPr>
            </w:r>
            <w:r w:rsidRPr="00083D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8453A7">
              <w:rPr>
                <w:rFonts w:ascii="Arial" w:hAnsi="Arial" w:cs="Arial"/>
                <w:noProof/>
                <w:webHidden/>
              </w:rPr>
              <w:t>5</w:t>
            </w:r>
            <w:r w:rsidRPr="00083D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82FDC95" w14:textId="612E6B41" w:rsidR="00083D7F" w:rsidRPr="00083D7F" w:rsidRDefault="00083D7F">
          <w:pPr>
            <w:pStyle w:val="TOC1"/>
            <w:tabs>
              <w:tab w:val="left" w:pos="440"/>
              <w:tab w:val="right" w:leader="dot" w:pos="9345"/>
            </w:tabs>
            <w:rPr>
              <w:rFonts w:ascii="Arial" w:eastAsiaTheme="minorEastAsia" w:hAnsi="Arial" w:cs="Arial"/>
              <w:noProof/>
              <w:kern w:val="2"/>
              <w:sz w:val="24"/>
              <w:szCs w:val="24"/>
              <w:lang w:eastAsia="et-EE"/>
              <w14:ligatures w14:val="standardContextual"/>
            </w:rPr>
          </w:pPr>
          <w:hyperlink w:anchor="_Toc201210551" w:history="1">
            <w:r w:rsidRPr="00083D7F">
              <w:rPr>
                <w:rStyle w:val="Hyperlink"/>
                <w:rFonts w:ascii="Arial" w:hAnsi="Arial" w:cs="Arial"/>
                <w:b/>
                <w:bCs/>
                <w:noProof/>
              </w:rPr>
              <w:t>3</w:t>
            </w:r>
            <w:r w:rsidRPr="00083D7F">
              <w:rPr>
                <w:rFonts w:ascii="Arial" w:eastAsiaTheme="minorEastAsia" w:hAnsi="Arial" w:cs="Arial"/>
                <w:noProof/>
                <w:kern w:val="2"/>
                <w:sz w:val="24"/>
                <w:szCs w:val="24"/>
                <w:lang w:eastAsia="et-EE"/>
                <w14:ligatures w14:val="standardContextual"/>
              </w:rPr>
              <w:tab/>
            </w:r>
            <w:r w:rsidRPr="00083D7F">
              <w:rPr>
                <w:rStyle w:val="Hyperlink"/>
                <w:rFonts w:ascii="Arial" w:hAnsi="Arial" w:cs="Arial"/>
                <w:b/>
                <w:bCs/>
                <w:noProof/>
              </w:rPr>
              <w:t>Kambrid</w:t>
            </w:r>
            <w:r w:rsidRPr="00083D7F">
              <w:rPr>
                <w:rFonts w:ascii="Arial" w:hAnsi="Arial" w:cs="Arial"/>
                <w:noProof/>
                <w:webHidden/>
              </w:rPr>
              <w:tab/>
            </w:r>
            <w:r w:rsidRPr="00083D7F">
              <w:rPr>
                <w:rFonts w:ascii="Arial" w:hAnsi="Arial" w:cs="Arial"/>
                <w:noProof/>
                <w:webHidden/>
              </w:rPr>
              <w:fldChar w:fldCharType="begin"/>
            </w:r>
            <w:r w:rsidRPr="00083D7F">
              <w:rPr>
                <w:rFonts w:ascii="Arial" w:hAnsi="Arial" w:cs="Arial"/>
                <w:noProof/>
                <w:webHidden/>
              </w:rPr>
              <w:instrText xml:space="preserve"> PAGEREF _Toc201210551 \h </w:instrText>
            </w:r>
            <w:r w:rsidRPr="00083D7F">
              <w:rPr>
                <w:rFonts w:ascii="Arial" w:hAnsi="Arial" w:cs="Arial"/>
                <w:noProof/>
                <w:webHidden/>
              </w:rPr>
            </w:r>
            <w:r w:rsidRPr="00083D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8453A7">
              <w:rPr>
                <w:rFonts w:ascii="Arial" w:hAnsi="Arial" w:cs="Arial"/>
                <w:noProof/>
                <w:webHidden/>
              </w:rPr>
              <w:t>5</w:t>
            </w:r>
            <w:r w:rsidRPr="00083D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F2DE61E" w14:textId="37D727A7" w:rsidR="00083D7F" w:rsidRPr="00083D7F" w:rsidRDefault="00083D7F">
          <w:pPr>
            <w:pStyle w:val="TOC2"/>
            <w:rPr>
              <w:rFonts w:ascii="Arial" w:eastAsiaTheme="minorEastAsia" w:hAnsi="Arial" w:cs="Arial"/>
              <w:noProof/>
              <w:kern w:val="2"/>
              <w:sz w:val="24"/>
              <w:szCs w:val="24"/>
              <w:lang w:val="et-EE" w:eastAsia="et-EE"/>
              <w14:ligatures w14:val="standardContextual"/>
            </w:rPr>
          </w:pPr>
          <w:hyperlink w:anchor="_Toc201210552" w:history="1">
            <w:r w:rsidRPr="00083D7F">
              <w:rPr>
                <w:rStyle w:val="Hyperlink"/>
                <w:rFonts w:ascii="Arial" w:hAnsi="Arial" w:cs="Arial"/>
                <w:noProof/>
              </w:rPr>
              <w:t>3.1</w:t>
            </w:r>
            <w:r w:rsidRPr="00083D7F">
              <w:rPr>
                <w:rFonts w:ascii="Arial" w:eastAsiaTheme="minorEastAsia" w:hAnsi="Arial" w:cs="Arial"/>
                <w:noProof/>
                <w:kern w:val="2"/>
                <w:sz w:val="24"/>
                <w:szCs w:val="24"/>
                <w:lang w:val="et-EE" w:eastAsia="et-EE"/>
                <w14:ligatures w14:val="standardContextual"/>
              </w:rPr>
              <w:tab/>
            </w:r>
            <w:r w:rsidRPr="00083D7F">
              <w:rPr>
                <w:rStyle w:val="Hyperlink"/>
                <w:rFonts w:ascii="Arial" w:hAnsi="Arial" w:cs="Arial"/>
                <w:noProof/>
              </w:rPr>
              <w:t>Lõhkematerjalide allmaalao mahutavus</w:t>
            </w:r>
            <w:r w:rsidRPr="00083D7F">
              <w:rPr>
                <w:rFonts w:ascii="Arial" w:hAnsi="Arial" w:cs="Arial"/>
                <w:noProof/>
                <w:webHidden/>
              </w:rPr>
              <w:tab/>
            </w:r>
            <w:r>
              <w:rPr>
                <w:rFonts w:ascii="Arial" w:hAnsi="Arial" w:cs="Arial"/>
                <w:noProof/>
                <w:webHidden/>
                <w:lang w:val="en-US"/>
              </w:rPr>
              <w:t>…………………………………………………</w:t>
            </w:r>
            <w:r w:rsidR="00476777">
              <w:rPr>
                <w:rFonts w:ascii="Arial" w:hAnsi="Arial" w:cs="Arial"/>
                <w:noProof/>
                <w:webHidden/>
                <w:lang w:val="en-US"/>
              </w:rPr>
              <w:t>..</w:t>
            </w:r>
            <w:r>
              <w:rPr>
                <w:rFonts w:ascii="Arial" w:hAnsi="Arial" w:cs="Arial"/>
                <w:noProof/>
                <w:webHidden/>
                <w:lang w:val="en-US"/>
              </w:rPr>
              <w:t>……</w:t>
            </w:r>
            <w:r w:rsidRPr="00083D7F">
              <w:rPr>
                <w:rFonts w:ascii="Arial" w:hAnsi="Arial" w:cs="Arial"/>
                <w:noProof/>
                <w:webHidden/>
              </w:rPr>
              <w:fldChar w:fldCharType="begin"/>
            </w:r>
            <w:r w:rsidRPr="00083D7F">
              <w:rPr>
                <w:rFonts w:ascii="Arial" w:hAnsi="Arial" w:cs="Arial"/>
                <w:noProof/>
                <w:webHidden/>
              </w:rPr>
              <w:instrText xml:space="preserve"> PAGEREF _Toc201210552 \h </w:instrText>
            </w:r>
            <w:r w:rsidRPr="00083D7F">
              <w:rPr>
                <w:rFonts w:ascii="Arial" w:hAnsi="Arial" w:cs="Arial"/>
                <w:noProof/>
                <w:webHidden/>
              </w:rPr>
            </w:r>
            <w:r w:rsidRPr="00083D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8453A7">
              <w:rPr>
                <w:rFonts w:ascii="Arial" w:hAnsi="Arial" w:cs="Arial"/>
                <w:noProof/>
                <w:webHidden/>
              </w:rPr>
              <w:t>6</w:t>
            </w:r>
            <w:r w:rsidRPr="00083D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EE1EA43" w14:textId="2228B08A" w:rsidR="00083D7F" w:rsidRPr="00083D7F" w:rsidRDefault="00083D7F">
          <w:pPr>
            <w:pStyle w:val="TOC1"/>
            <w:tabs>
              <w:tab w:val="left" w:pos="440"/>
              <w:tab w:val="right" w:leader="dot" w:pos="9345"/>
            </w:tabs>
            <w:rPr>
              <w:rFonts w:ascii="Arial" w:eastAsiaTheme="minorEastAsia" w:hAnsi="Arial" w:cs="Arial"/>
              <w:noProof/>
              <w:kern w:val="2"/>
              <w:sz w:val="24"/>
              <w:szCs w:val="24"/>
              <w:lang w:eastAsia="et-EE"/>
              <w14:ligatures w14:val="standardContextual"/>
            </w:rPr>
          </w:pPr>
          <w:hyperlink w:anchor="_Toc201210553" w:history="1">
            <w:r w:rsidRPr="00083D7F">
              <w:rPr>
                <w:rStyle w:val="Hyperlink"/>
                <w:rFonts w:ascii="Arial" w:hAnsi="Arial" w:cs="Arial"/>
                <w:b/>
                <w:bCs/>
                <w:noProof/>
              </w:rPr>
              <w:t>4</w:t>
            </w:r>
            <w:r w:rsidRPr="00083D7F">
              <w:rPr>
                <w:rFonts w:ascii="Arial" w:eastAsiaTheme="minorEastAsia" w:hAnsi="Arial" w:cs="Arial"/>
                <w:noProof/>
                <w:kern w:val="2"/>
                <w:sz w:val="24"/>
                <w:szCs w:val="24"/>
                <w:lang w:eastAsia="et-EE"/>
                <w14:ligatures w14:val="standardContextual"/>
              </w:rPr>
              <w:tab/>
            </w:r>
            <w:r w:rsidR="00590075">
              <w:rPr>
                <w:rStyle w:val="Hyperlink"/>
                <w:rFonts w:ascii="Arial" w:hAnsi="Arial" w:cs="Arial"/>
                <w:b/>
                <w:bCs/>
                <w:noProof/>
              </w:rPr>
              <w:t>Allmaal</w:t>
            </w:r>
            <w:r w:rsidRPr="00083D7F">
              <w:rPr>
                <w:rStyle w:val="Hyperlink"/>
                <w:rFonts w:ascii="Arial" w:hAnsi="Arial" w:cs="Arial"/>
                <w:b/>
                <w:bCs/>
                <w:noProof/>
              </w:rPr>
              <w:t>ao ohutud kaugused</w:t>
            </w:r>
            <w:r w:rsidRPr="00083D7F">
              <w:rPr>
                <w:rFonts w:ascii="Arial" w:hAnsi="Arial" w:cs="Arial"/>
                <w:noProof/>
                <w:webHidden/>
              </w:rPr>
              <w:tab/>
            </w:r>
            <w:r w:rsidRPr="00083D7F">
              <w:rPr>
                <w:rFonts w:ascii="Arial" w:hAnsi="Arial" w:cs="Arial"/>
                <w:noProof/>
                <w:webHidden/>
              </w:rPr>
              <w:fldChar w:fldCharType="begin"/>
            </w:r>
            <w:r w:rsidRPr="00083D7F">
              <w:rPr>
                <w:rFonts w:ascii="Arial" w:hAnsi="Arial" w:cs="Arial"/>
                <w:noProof/>
                <w:webHidden/>
              </w:rPr>
              <w:instrText xml:space="preserve"> PAGEREF _Toc201210553 \h </w:instrText>
            </w:r>
            <w:r w:rsidRPr="00083D7F">
              <w:rPr>
                <w:rFonts w:ascii="Arial" w:hAnsi="Arial" w:cs="Arial"/>
                <w:noProof/>
                <w:webHidden/>
              </w:rPr>
            </w:r>
            <w:r w:rsidRPr="00083D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8453A7">
              <w:rPr>
                <w:rFonts w:ascii="Arial" w:hAnsi="Arial" w:cs="Arial"/>
                <w:noProof/>
                <w:webHidden/>
              </w:rPr>
              <w:t>7</w:t>
            </w:r>
            <w:r w:rsidRPr="00083D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0BE4CC42" w14:textId="6B0901E5" w:rsidR="00083D7F" w:rsidRPr="00083D7F" w:rsidRDefault="00083D7F" w:rsidP="00083D7F">
          <w:pPr>
            <w:pStyle w:val="TOC2"/>
            <w:jc w:val="left"/>
            <w:rPr>
              <w:rFonts w:ascii="Arial" w:eastAsiaTheme="minorEastAsia" w:hAnsi="Arial" w:cs="Arial"/>
              <w:noProof/>
              <w:kern w:val="2"/>
              <w:sz w:val="24"/>
              <w:szCs w:val="24"/>
              <w:lang w:val="et-EE" w:eastAsia="et-EE"/>
              <w14:ligatures w14:val="standardContextual"/>
            </w:rPr>
          </w:pPr>
          <w:hyperlink w:anchor="_Toc201210554" w:history="1">
            <w:r w:rsidRPr="00083D7F">
              <w:rPr>
                <w:rStyle w:val="Hyperlink"/>
                <w:rFonts w:ascii="Arial" w:hAnsi="Arial" w:cs="Arial"/>
                <w:noProof/>
              </w:rPr>
              <w:t>4.1</w:t>
            </w:r>
            <w:r w:rsidRPr="00083D7F">
              <w:rPr>
                <w:rFonts w:ascii="Arial" w:eastAsiaTheme="minorEastAsia" w:hAnsi="Arial" w:cs="Arial"/>
                <w:noProof/>
                <w:kern w:val="2"/>
                <w:sz w:val="24"/>
                <w:szCs w:val="24"/>
                <w:lang w:val="et-EE" w:eastAsia="et-EE"/>
                <w14:ligatures w14:val="standardContextual"/>
              </w:rPr>
              <w:tab/>
            </w:r>
            <w:r w:rsidRPr="00083D7F">
              <w:rPr>
                <w:rStyle w:val="Hyperlink"/>
                <w:rFonts w:ascii="Arial" w:hAnsi="Arial" w:cs="Arial"/>
                <w:noProof/>
              </w:rPr>
              <w:t>Detonatsiooni edasikandumise ohutu kauguse määramine</w:t>
            </w:r>
            <w:r w:rsidRPr="00083D7F">
              <w:rPr>
                <w:rFonts w:ascii="Arial" w:hAnsi="Arial" w:cs="Arial"/>
                <w:noProof/>
                <w:webHidden/>
              </w:rPr>
              <w:tab/>
            </w:r>
            <w:r>
              <w:rPr>
                <w:rFonts w:ascii="Arial" w:hAnsi="Arial" w:cs="Arial"/>
                <w:noProof/>
                <w:webHidden/>
                <w:lang w:val="en-US"/>
              </w:rPr>
              <w:t>…………………………………</w:t>
            </w:r>
            <w:r w:rsidRPr="00083D7F">
              <w:rPr>
                <w:rFonts w:ascii="Arial" w:hAnsi="Arial" w:cs="Arial"/>
                <w:noProof/>
                <w:webHidden/>
              </w:rPr>
              <w:fldChar w:fldCharType="begin"/>
            </w:r>
            <w:r w:rsidRPr="00083D7F">
              <w:rPr>
                <w:rFonts w:ascii="Arial" w:hAnsi="Arial" w:cs="Arial"/>
                <w:noProof/>
                <w:webHidden/>
              </w:rPr>
              <w:instrText xml:space="preserve"> PAGEREF _Toc201210554 \h </w:instrText>
            </w:r>
            <w:r w:rsidRPr="00083D7F">
              <w:rPr>
                <w:rFonts w:ascii="Arial" w:hAnsi="Arial" w:cs="Arial"/>
                <w:noProof/>
                <w:webHidden/>
              </w:rPr>
            </w:r>
            <w:r w:rsidRPr="00083D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8453A7">
              <w:rPr>
                <w:rFonts w:ascii="Arial" w:hAnsi="Arial" w:cs="Arial"/>
                <w:noProof/>
                <w:webHidden/>
              </w:rPr>
              <w:t>7</w:t>
            </w:r>
            <w:r w:rsidRPr="00083D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37CB121" w14:textId="6AF6E5ED" w:rsidR="00083D7F" w:rsidRPr="00083D7F" w:rsidRDefault="00083D7F">
          <w:pPr>
            <w:pStyle w:val="TOC2"/>
            <w:rPr>
              <w:rFonts w:ascii="Arial" w:eastAsiaTheme="minorEastAsia" w:hAnsi="Arial" w:cs="Arial"/>
              <w:noProof/>
              <w:kern w:val="2"/>
              <w:sz w:val="24"/>
              <w:szCs w:val="24"/>
              <w:lang w:val="et-EE" w:eastAsia="et-EE"/>
              <w14:ligatures w14:val="standardContextual"/>
            </w:rPr>
          </w:pPr>
          <w:hyperlink w:anchor="_Toc201210555" w:history="1">
            <w:r w:rsidRPr="00083D7F">
              <w:rPr>
                <w:rStyle w:val="Hyperlink"/>
                <w:rFonts w:ascii="Arial" w:hAnsi="Arial" w:cs="Arial"/>
                <w:noProof/>
              </w:rPr>
              <w:t>4.2</w:t>
            </w:r>
            <w:r w:rsidRPr="00083D7F">
              <w:rPr>
                <w:rFonts w:ascii="Arial" w:eastAsiaTheme="minorEastAsia" w:hAnsi="Arial" w:cs="Arial"/>
                <w:noProof/>
                <w:kern w:val="2"/>
                <w:sz w:val="24"/>
                <w:szCs w:val="24"/>
                <w:lang w:val="et-EE" w:eastAsia="et-EE"/>
                <w14:ligatures w14:val="standardContextual"/>
              </w:rPr>
              <w:tab/>
            </w:r>
            <w:r w:rsidRPr="00083D7F">
              <w:rPr>
                <w:rStyle w:val="Hyperlink"/>
                <w:rFonts w:ascii="Arial" w:hAnsi="Arial" w:cs="Arial"/>
                <w:noProof/>
              </w:rPr>
              <w:t>Õhulööklaine mõju ohuala</w:t>
            </w:r>
            <w:r w:rsidRPr="00083D7F">
              <w:rPr>
                <w:rFonts w:ascii="Arial" w:hAnsi="Arial" w:cs="Arial"/>
                <w:noProof/>
                <w:webHidden/>
              </w:rPr>
              <w:tab/>
            </w:r>
            <w:r>
              <w:rPr>
                <w:rFonts w:ascii="Arial" w:hAnsi="Arial" w:cs="Arial"/>
                <w:noProof/>
                <w:webHidden/>
                <w:lang w:val="en-US"/>
              </w:rPr>
              <w:t>……………………………………………………………………….</w:t>
            </w:r>
            <w:r w:rsidRPr="00083D7F">
              <w:rPr>
                <w:rFonts w:ascii="Arial" w:hAnsi="Arial" w:cs="Arial"/>
                <w:noProof/>
                <w:webHidden/>
              </w:rPr>
              <w:fldChar w:fldCharType="begin"/>
            </w:r>
            <w:r w:rsidRPr="00083D7F">
              <w:rPr>
                <w:rFonts w:ascii="Arial" w:hAnsi="Arial" w:cs="Arial"/>
                <w:noProof/>
                <w:webHidden/>
              </w:rPr>
              <w:instrText xml:space="preserve"> PAGEREF _Toc201210555 \h </w:instrText>
            </w:r>
            <w:r w:rsidRPr="00083D7F">
              <w:rPr>
                <w:rFonts w:ascii="Arial" w:hAnsi="Arial" w:cs="Arial"/>
                <w:noProof/>
                <w:webHidden/>
              </w:rPr>
            </w:r>
            <w:r w:rsidRPr="00083D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8453A7">
              <w:rPr>
                <w:rFonts w:ascii="Arial" w:hAnsi="Arial" w:cs="Arial"/>
                <w:noProof/>
                <w:webHidden/>
              </w:rPr>
              <w:t>7</w:t>
            </w:r>
            <w:r w:rsidRPr="00083D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1A41ED2" w14:textId="4AD6D857" w:rsidR="00083D7F" w:rsidRPr="00083D7F" w:rsidRDefault="00083D7F">
          <w:pPr>
            <w:pStyle w:val="TOC1"/>
            <w:tabs>
              <w:tab w:val="left" w:pos="440"/>
              <w:tab w:val="right" w:leader="dot" w:pos="9345"/>
            </w:tabs>
            <w:rPr>
              <w:rFonts w:ascii="Arial" w:eastAsiaTheme="minorEastAsia" w:hAnsi="Arial" w:cs="Arial"/>
              <w:noProof/>
              <w:kern w:val="2"/>
              <w:sz w:val="24"/>
              <w:szCs w:val="24"/>
              <w:lang w:eastAsia="et-EE"/>
              <w14:ligatures w14:val="standardContextual"/>
            </w:rPr>
          </w:pPr>
          <w:hyperlink w:anchor="_Toc201210556" w:history="1">
            <w:r w:rsidRPr="00083D7F">
              <w:rPr>
                <w:rStyle w:val="Hyperlink"/>
                <w:rFonts w:ascii="Arial" w:hAnsi="Arial" w:cs="Arial"/>
                <w:noProof/>
              </w:rPr>
              <w:t>5.</w:t>
            </w:r>
            <w:r w:rsidRPr="00083D7F">
              <w:rPr>
                <w:rFonts w:ascii="Arial" w:eastAsiaTheme="minorEastAsia" w:hAnsi="Arial" w:cs="Arial"/>
                <w:noProof/>
                <w:kern w:val="2"/>
                <w:sz w:val="24"/>
                <w:szCs w:val="24"/>
                <w:lang w:eastAsia="et-EE"/>
                <w14:ligatures w14:val="standardContextual"/>
              </w:rPr>
              <w:tab/>
            </w:r>
            <w:r w:rsidRPr="00083D7F">
              <w:rPr>
                <w:rStyle w:val="Hyperlink"/>
                <w:rFonts w:ascii="Arial" w:hAnsi="Arial" w:cs="Arial"/>
                <w:noProof/>
              </w:rPr>
              <w:t>Elektrivarustus ja valgustus</w:t>
            </w:r>
            <w:r w:rsidRPr="00083D7F">
              <w:rPr>
                <w:rFonts w:ascii="Arial" w:hAnsi="Arial" w:cs="Arial"/>
                <w:noProof/>
                <w:webHidden/>
              </w:rPr>
              <w:tab/>
            </w:r>
            <w:r w:rsidRPr="00083D7F">
              <w:rPr>
                <w:rFonts w:ascii="Arial" w:hAnsi="Arial" w:cs="Arial"/>
                <w:noProof/>
                <w:webHidden/>
              </w:rPr>
              <w:fldChar w:fldCharType="begin"/>
            </w:r>
            <w:r w:rsidRPr="00083D7F">
              <w:rPr>
                <w:rFonts w:ascii="Arial" w:hAnsi="Arial" w:cs="Arial"/>
                <w:noProof/>
                <w:webHidden/>
              </w:rPr>
              <w:instrText xml:space="preserve"> PAGEREF _Toc201210556 \h </w:instrText>
            </w:r>
            <w:r w:rsidRPr="00083D7F">
              <w:rPr>
                <w:rFonts w:ascii="Arial" w:hAnsi="Arial" w:cs="Arial"/>
                <w:noProof/>
                <w:webHidden/>
              </w:rPr>
            </w:r>
            <w:r w:rsidRPr="00083D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8453A7">
              <w:rPr>
                <w:rFonts w:ascii="Arial" w:hAnsi="Arial" w:cs="Arial"/>
                <w:noProof/>
                <w:webHidden/>
              </w:rPr>
              <w:t>8</w:t>
            </w:r>
            <w:r w:rsidRPr="00083D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503F4457" w14:textId="54B506B2" w:rsidR="00083D7F" w:rsidRPr="00083D7F" w:rsidRDefault="00083D7F">
          <w:pPr>
            <w:pStyle w:val="TOC1"/>
            <w:tabs>
              <w:tab w:val="left" w:pos="440"/>
              <w:tab w:val="right" w:leader="dot" w:pos="9345"/>
            </w:tabs>
            <w:rPr>
              <w:rFonts w:ascii="Arial" w:eastAsiaTheme="minorEastAsia" w:hAnsi="Arial" w:cs="Arial"/>
              <w:noProof/>
              <w:kern w:val="2"/>
              <w:sz w:val="24"/>
              <w:szCs w:val="24"/>
              <w:lang w:eastAsia="et-EE"/>
              <w14:ligatures w14:val="standardContextual"/>
            </w:rPr>
          </w:pPr>
          <w:hyperlink w:anchor="_Toc201210557" w:history="1">
            <w:r w:rsidRPr="00083D7F">
              <w:rPr>
                <w:rStyle w:val="Hyperlink"/>
                <w:rFonts w:ascii="Arial" w:hAnsi="Arial" w:cs="Arial"/>
                <w:b/>
                <w:bCs/>
                <w:noProof/>
              </w:rPr>
              <w:t>6.</w:t>
            </w:r>
            <w:r w:rsidRPr="00083D7F">
              <w:rPr>
                <w:rFonts w:ascii="Arial" w:eastAsiaTheme="minorEastAsia" w:hAnsi="Arial" w:cs="Arial"/>
                <w:noProof/>
                <w:kern w:val="2"/>
                <w:sz w:val="24"/>
                <w:szCs w:val="24"/>
                <w:lang w:eastAsia="et-EE"/>
                <w14:ligatures w14:val="standardContextual"/>
              </w:rPr>
              <w:tab/>
            </w:r>
            <w:r w:rsidRPr="00083D7F">
              <w:rPr>
                <w:rStyle w:val="Hyperlink"/>
                <w:rFonts w:ascii="Arial" w:hAnsi="Arial" w:cs="Arial"/>
                <w:b/>
                <w:bCs/>
                <w:noProof/>
              </w:rPr>
              <w:t>Tuleohutus</w:t>
            </w:r>
            <w:r w:rsidRPr="00083D7F">
              <w:rPr>
                <w:rFonts w:ascii="Arial" w:hAnsi="Arial" w:cs="Arial"/>
                <w:noProof/>
                <w:webHidden/>
              </w:rPr>
              <w:tab/>
            </w:r>
            <w:r w:rsidRPr="00083D7F">
              <w:rPr>
                <w:rFonts w:ascii="Arial" w:hAnsi="Arial" w:cs="Arial"/>
                <w:noProof/>
                <w:webHidden/>
              </w:rPr>
              <w:fldChar w:fldCharType="begin"/>
            </w:r>
            <w:r w:rsidRPr="00083D7F">
              <w:rPr>
                <w:rFonts w:ascii="Arial" w:hAnsi="Arial" w:cs="Arial"/>
                <w:noProof/>
                <w:webHidden/>
              </w:rPr>
              <w:instrText xml:space="preserve"> PAGEREF _Toc201210557 \h </w:instrText>
            </w:r>
            <w:r w:rsidRPr="00083D7F">
              <w:rPr>
                <w:rFonts w:ascii="Arial" w:hAnsi="Arial" w:cs="Arial"/>
                <w:noProof/>
                <w:webHidden/>
              </w:rPr>
            </w:r>
            <w:r w:rsidRPr="00083D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8453A7">
              <w:rPr>
                <w:rFonts w:ascii="Arial" w:hAnsi="Arial" w:cs="Arial"/>
                <w:noProof/>
                <w:webHidden/>
              </w:rPr>
              <w:t>9</w:t>
            </w:r>
            <w:r w:rsidRPr="00083D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262DA695" w14:textId="791D5CF4" w:rsidR="00083D7F" w:rsidRPr="00083D7F" w:rsidRDefault="00083D7F">
          <w:pPr>
            <w:pStyle w:val="TOC1"/>
            <w:tabs>
              <w:tab w:val="left" w:pos="440"/>
              <w:tab w:val="right" w:leader="dot" w:pos="9345"/>
            </w:tabs>
            <w:rPr>
              <w:rFonts w:ascii="Arial" w:eastAsiaTheme="minorEastAsia" w:hAnsi="Arial" w:cs="Arial"/>
              <w:noProof/>
              <w:kern w:val="2"/>
              <w:sz w:val="24"/>
              <w:szCs w:val="24"/>
              <w:lang w:eastAsia="et-EE"/>
              <w14:ligatures w14:val="standardContextual"/>
            </w:rPr>
          </w:pPr>
          <w:hyperlink w:anchor="_Toc201210558" w:history="1">
            <w:r w:rsidRPr="00083D7F">
              <w:rPr>
                <w:rStyle w:val="Hyperlink"/>
                <w:rFonts w:ascii="Arial" w:hAnsi="Arial" w:cs="Arial"/>
                <w:b/>
                <w:bCs/>
                <w:noProof/>
              </w:rPr>
              <w:t>7.</w:t>
            </w:r>
            <w:r w:rsidRPr="00083D7F">
              <w:rPr>
                <w:rFonts w:ascii="Arial" w:eastAsiaTheme="minorEastAsia" w:hAnsi="Arial" w:cs="Arial"/>
                <w:noProof/>
                <w:kern w:val="2"/>
                <w:sz w:val="24"/>
                <w:szCs w:val="24"/>
                <w:lang w:eastAsia="et-EE"/>
                <w14:ligatures w14:val="standardContextual"/>
              </w:rPr>
              <w:tab/>
            </w:r>
            <w:r w:rsidRPr="00083D7F">
              <w:rPr>
                <w:rStyle w:val="Hyperlink"/>
                <w:rFonts w:ascii="Arial" w:hAnsi="Arial" w:cs="Arial"/>
                <w:b/>
                <w:bCs/>
                <w:noProof/>
              </w:rPr>
              <w:t>Lõhkematerjali ladustamise, arvelevõtmise, mahakandmise ja allmaalao hooldamise juhend</w:t>
            </w:r>
            <w:r w:rsidRPr="00083D7F">
              <w:rPr>
                <w:rFonts w:ascii="Arial" w:hAnsi="Arial" w:cs="Arial"/>
                <w:noProof/>
                <w:webHidden/>
              </w:rPr>
              <w:tab/>
            </w:r>
            <w:r w:rsidRPr="00083D7F">
              <w:rPr>
                <w:rFonts w:ascii="Arial" w:hAnsi="Arial" w:cs="Arial"/>
                <w:noProof/>
                <w:webHidden/>
              </w:rPr>
              <w:fldChar w:fldCharType="begin"/>
            </w:r>
            <w:r w:rsidRPr="00083D7F">
              <w:rPr>
                <w:rFonts w:ascii="Arial" w:hAnsi="Arial" w:cs="Arial"/>
                <w:noProof/>
                <w:webHidden/>
              </w:rPr>
              <w:instrText xml:space="preserve"> PAGEREF _Toc201210558 \h </w:instrText>
            </w:r>
            <w:r w:rsidRPr="00083D7F">
              <w:rPr>
                <w:rFonts w:ascii="Arial" w:hAnsi="Arial" w:cs="Arial"/>
                <w:noProof/>
                <w:webHidden/>
              </w:rPr>
            </w:r>
            <w:r w:rsidRPr="00083D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8453A7">
              <w:rPr>
                <w:rFonts w:ascii="Arial" w:hAnsi="Arial" w:cs="Arial"/>
                <w:noProof/>
                <w:webHidden/>
              </w:rPr>
              <w:t>10</w:t>
            </w:r>
            <w:r w:rsidRPr="00083D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405C67F6" w14:textId="3EDB6F8F" w:rsidR="00083D7F" w:rsidRPr="00083D7F" w:rsidRDefault="00083D7F">
          <w:pPr>
            <w:pStyle w:val="TOC2"/>
            <w:rPr>
              <w:rFonts w:ascii="Arial" w:eastAsiaTheme="minorEastAsia" w:hAnsi="Arial" w:cs="Arial"/>
              <w:noProof/>
              <w:kern w:val="2"/>
              <w:sz w:val="24"/>
              <w:szCs w:val="24"/>
              <w:lang w:val="et-EE" w:eastAsia="et-EE"/>
              <w14:ligatures w14:val="standardContextual"/>
            </w:rPr>
          </w:pPr>
          <w:hyperlink w:anchor="_Toc201210559" w:history="1">
            <w:r w:rsidRPr="00083D7F">
              <w:rPr>
                <w:rStyle w:val="Hyperlink"/>
                <w:rFonts w:ascii="Arial" w:hAnsi="Arial" w:cs="Arial"/>
                <w:noProof/>
              </w:rPr>
              <w:t>7.1.</w:t>
            </w:r>
            <w:r w:rsidRPr="00083D7F">
              <w:rPr>
                <w:rFonts w:ascii="Arial" w:eastAsiaTheme="minorEastAsia" w:hAnsi="Arial" w:cs="Arial"/>
                <w:noProof/>
                <w:kern w:val="2"/>
                <w:sz w:val="24"/>
                <w:szCs w:val="24"/>
                <w:lang w:val="et-EE" w:eastAsia="et-EE"/>
                <w14:ligatures w14:val="standardContextual"/>
              </w:rPr>
              <w:tab/>
            </w:r>
            <w:r w:rsidRPr="00083D7F">
              <w:rPr>
                <w:rStyle w:val="Hyperlink"/>
                <w:rFonts w:ascii="Arial" w:hAnsi="Arial" w:cs="Arial"/>
                <w:noProof/>
                <w:u w:val="none"/>
              </w:rPr>
              <w:t>Üldsätted</w:t>
            </w:r>
            <w:r w:rsidRPr="00083D7F">
              <w:rPr>
                <w:rFonts w:ascii="Arial" w:hAnsi="Arial" w:cs="Arial"/>
                <w:noProof/>
                <w:webHidden/>
              </w:rPr>
              <w:tab/>
            </w:r>
            <w:r>
              <w:rPr>
                <w:rFonts w:ascii="Arial" w:hAnsi="Arial" w:cs="Arial"/>
                <w:noProof/>
                <w:webHidden/>
                <w:lang w:val="en-US"/>
              </w:rPr>
              <w:t>…………………………………………………………………………………………</w:t>
            </w:r>
            <w:r w:rsidRPr="00083D7F">
              <w:rPr>
                <w:rFonts w:ascii="Arial" w:hAnsi="Arial" w:cs="Arial"/>
                <w:noProof/>
                <w:webHidden/>
              </w:rPr>
              <w:fldChar w:fldCharType="begin"/>
            </w:r>
            <w:r w:rsidRPr="00083D7F">
              <w:rPr>
                <w:rFonts w:ascii="Arial" w:hAnsi="Arial" w:cs="Arial"/>
                <w:noProof/>
                <w:webHidden/>
              </w:rPr>
              <w:instrText xml:space="preserve"> PAGEREF _Toc201210559 \h </w:instrText>
            </w:r>
            <w:r w:rsidRPr="00083D7F">
              <w:rPr>
                <w:rFonts w:ascii="Arial" w:hAnsi="Arial" w:cs="Arial"/>
                <w:noProof/>
                <w:webHidden/>
              </w:rPr>
            </w:r>
            <w:r w:rsidRPr="00083D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8453A7">
              <w:rPr>
                <w:rFonts w:ascii="Arial" w:hAnsi="Arial" w:cs="Arial"/>
                <w:noProof/>
                <w:webHidden/>
              </w:rPr>
              <w:t>10</w:t>
            </w:r>
            <w:r w:rsidRPr="00083D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40D2D4C" w14:textId="5CF9D431" w:rsidR="00083D7F" w:rsidRPr="00083D7F" w:rsidRDefault="00083D7F">
          <w:pPr>
            <w:pStyle w:val="TOC2"/>
            <w:rPr>
              <w:rFonts w:ascii="Arial" w:eastAsiaTheme="minorEastAsia" w:hAnsi="Arial" w:cs="Arial"/>
              <w:noProof/>
              <w:kern w:val="2"/>
              <w:sz w:val="24"/>
              <w:szCs w:val="24"/>
              <w:lang w:val="et-EE" w:eastAsia="et-EE"/>
              <w14:ligatures w14:val="standardContextual"/>
            </w:rPr>
          </w:pPr>
          <w:hyperlink w:anchor="_Toc201210560" w:history="1">
            <w:r w:rsidRPr="00083D7F">
              <w:rPr>
                <w:rStyle w:val="Hyperlink"/>
                <w:rFonts w:ascii="Arial" w:hAnsi="Arial" w:cs="Arial"/>
                <w:noProof/>
              </w:rPr>
              <w:t>7.2.</w:t>
            </w:r>
            <w:r w:rsidRPr="00083D7F">
              <w:rPr>
                <w:rFonts w:ascii="Arial" w:eastAsiaTheme="minorEastAsia" w:hAnsi="Arial" w:cs="Arial"/>
                <w:noProof/>
                <w:kern w:val="2"/>
                <w:sz w:val="24"/>
                <w:szCs w:val="24"/>
                <w:lang w:val="et-EE" w:eastAsia="et-EE"/>
                <w14:ligatures w14:val="standardContextual"/>
              </w:rPr>
              <w:tab/>
            </w:r>
            <w:r w:rsidRPr="00083D7F">
              <w:rPr>
                <w:rStyle w:val="Hyperlink"/>
                <w:rFonts w:ascii="Arial" w:hAnsi="Arial" w:cs="Arial"/>
                <w:noProof/>
              </w:rPr>
              <w:t xml:space="preserve">Allmaalaos </w:t>
            </w:r>
            <w:r w:rsidR="0063296C">
              <w:rPr>
                <w:rStyle w:val="Hyperlink"/>
                <w:rFonts w:ascii="Arial" w:hAnsi="Arial" w:cs="Arial"/>
                <w:noProof/>
                <w:lang w:val="et-EE"/>
              </w:rPr>
              <w:t>lõhkematerjalide</w:t>
            </w:r>
            <w:r w:rsidRPr="00083D7F">
              <w:rPr>
                <w:rStyle w:val="Hyperlink"/>
                <w:rFonts w:ascii="Arial" w:hAnsi="Arial" w:cs="Arial"/>
                <w:noProof/>
              </w:rPr>
              <w:t xml:space="preserve"> arvelevõtmine ja hoiustamine.</w:t>
            </w:r>
            <w:r w:rsidRPr="00083D7F">
              <w:rPr>
                <w:rFonts w:ascii="Arial" w:hAnsi="Arial" w:cs="Arial"/>
                <w:noProof/>
                <w:webHidden/>
              </w:rPr>
              <w:tab/>
            </w:r>
            <w:r>
              <w:rPr>
                <w:rFonts w:ascii="Arial" w:hAnsi="Arial" w:cs="Arial"/>
                <w:noProof/>
                <w:webHidden/>
                <w:lang w:val="en-US"/>
              </w:rPr>
              <w:t>……………………………</w:t>
            </w:r>
            <w:r w:rsidR="0063296C">
              <w:rPr>
                <w:rFonts w:ascii="Arial" w:hAnsi="Arial" w:cs="Arial"/>
                <w:noProof/>
                <w:webHidden/>
                <w:lang w:val="en-US"/>
              </w:rPr>
              <w:t>….</w:t>
            </w:r>
            <w:r w:rsidRPr="00083D7F">
              <w:rPr>
                <w:rFonts w:ascii="Arial" w:hAnsi="Arial" w:cs="Arial"/>
                <w:noProof/>
                <w:webHidden/>
              </w:rPr>
              <w:fldChar w:fldCharType="begin"/>
            </w:r>
            <w:r w:rsidRPr="00083D7F">
              <w:rPr>
                <w:rFonts w:ascii="Arial" w:hAnsi="Arial" w:cs="Arial"/>
                <w:noProof/>
                <w:webHidden/>
              </w:rPr>
              <w:instrText xml:space="preserve"> PAGEREF _Toc201210560 \h </w:instrText>
            </w:r>
            <w:r w:rsidRPr="00083D7F">
              <w:rPr>
                <w:rFonts w:ascii="Arial" w:hAnsi="Arial" w:cs="Arial"/>
                <w:noProof/>
                <w:webHidden/>
              </w:rPr>
            </w:r>
            <w:r w:rsidRPr="00083D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8453A7">
              <w:rPr>
                <w:rFonts w:ascii="Arial" w:hAnsi="Arial" w:cs="Arial"/>
                <w:noProof/>
                <w:webHidden/>
              </w:rPr>
              <w:t>10</w:t>
            </w:r>
            <w:r w:rsidRPr="00083D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788F89C8" w14:textId="2314CDDC" w:rsidR="00083D7F" w:rsidRPr="00083D7F" w:rsidRDefault="00083D7F">
          <w:pPr>
            <w:pStyle w:val="TOC2"/>
            <w:rPr>
              <w:rFonts w:ascii="Arial" w:eastAsiaTheme="minorEastAsia" w:hAnsi="Arial" w:cs="Arial"/>
              <w:noProof/>
              <w:kern w:val="2"/>
              <w:sz w:val="24"/>
              <w:szCs w:val="24"/>
              <w:lang w:val="et-EE" w:eastAsia="et-EE"/>
              <w14:ligatures w14:val="standardContextual"/>
            </w:rPr>
          </w:pPr>
          <w:hyperlink w:anchor="_Toc201210561" w:history="1">
            <w:r w:rsidRPr="00083D7F">
              <w:rPr>
                <w:rStyle w:val="Hyperlink"/>
                <w:rFonts w:ascii="Arial" w:hAnsi="Arial" w:cs="Arial"/>
                <w:noProof/>
              </w:rPr>
              <w:t>7.3.</w:t>
            </w:r>
            <w:r w:rsidRPr="00083D7F">
              <w:rPr>
                <w:rFonts w:ascii="Arial" w:eastAsiaTheme="minorEastAsia" w:hAnsi="Arial" w:cs="Arial"/>
                <w:noProof/>
                <w:kern w:val="2"/>
                <w:sz w:val="24"/>
                <w:szCs w:val="24"/>
                <w:lang w:val="et-EE" w:eastAsia="et-EE"/>
                <w14:ligatures w14:val="standardContextual"/>
              </w:rPr>
              <w:tab/>
            </w:r>
            <w:r w:rsidRPr="00083D7F">
              <w:rPr>
                <w:rStyle w:val="Hyperlink"/>
                <w:rFonts w:ascii="Arial" w:hAnsi="Arial" w:cs="Arial"/>
                <w:noProof/>
              </w:rPr>
              <w:t>Lõhkematerjalide mahakandmine (väljaandmine) allmaalaost.</w:t>
            </w:r>
            <w:r w:rsidRPr="00083D7F">
              <w:rPr>
                <w:rFonts w:ascii="Arial" w:hAnsi="Arial" w:cs="Arial"/>
                <w:noProof/>
                <w:webHidden/>
              </w:rPr>
              <w:tab/>
            </w:r>
            <w:r>
              <w:rPr>
                <w:rFonts w:ascii="Arial" w:hAnsi="Arial" w:cs="Arial"/>
                <w:noProof/>
                <w:webHidden/>
                <w:lang w:val="en-US"/>
              </w:rPr>
              <w:t>……………………………</w:t>
            </w:r>
            <w:r w:rsidRPr="00083D7F">
              <w:rPr>
                <w:rFonts w:ascii="Arial" w:hAnsi="Arial" w:cs="Arial"/>
                <w:noProof/>
                <w:webHidden/>
              </w:rPr>
              <w:fldChar w:fldCharType="begin"/>
            </w:r>
            <w:r w:rsidRPr="00083D7F">
              <w:rPr>
                <w:rFonts w:ascii="Arial" w:hAnsi="Arial" w:cs="Arial"/>
                <w:noProof/>
                <w:webHidden/>
              </w:rPr>
              <w:instrText xml:space="preserve"> PAGEREF _Toc201210561 \h </w:instrText>
            </w:r>
            <w:r w:rsidRPr="00083D7F">
              <w:rPr>
                <w:rFonts w:ascii="Arial" w:hAnsi="Arial" w:cs="Arial"/>
                <w:noProof/>
                <w:webHidden/>
              </w:rPr>
            </w:r>
            <w:r w:rsidRPr="00083D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8453A7">
              <w:rPr>
                <w:rFonts w:ascii="Arial" w:hAnsi="Arial" w:cs="Arial"/>
                <w:noProof/>
                <w:webHidden/>
              </w:rPr>
              <w:t>11</w:t>
            </w:r>
            <w:r w:rsidRPr="00083D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5A5C14E" w14:textId="1EABAD3C" w:rsidR="00083D7F" w:rsidRPr="00083D7F" w:rsidRDefault="00083D7F">
          <w:pPr>
            <w:pStyle w:val="TOC2"/>
            <w:rPr>
              <w:rFonts w:ascii="Arial" w:eastAsiaTheme="minorEastAsia" w:hAnsi="Arial" w:cs="Arial"/>
              <w:noProof/>
              <w:kern w:val="2"/>
              <w:sz w:val="24"/>
              <w:szCs w:val="24"/>
              <w:lang w:val="et-EE" w:eastAsia="et-EE"/>
              <w14:ligatures w14:val="standardContextual"/>
            </w:rPr>
          </w:pPr>
          <w:hyperlink w:anchor="_Toc201210562" w:history="1">
            <w:r w:rsidRPr="00083D7F">
              <w:rPr>
                <w:rStyle w:val="Hyperlink"/>
                <w:rFonts w:ascii="Arial" w:hAnsi="Arial" w:cs="Arial"/>
                <w:noProof/>
              </w:rPr>
              <w:t>7.4.</w:t>
            </w:r>
            <w:r w:rsidRPr="00083D7F">
              <w:rPr>
                <w:rFonts w:ascii="Arial" w:eastAsiaTheme="minorEastAsia" w:hAnsi="Arial" w:cs="Arial"/>
                <w:noProof/>
                <w:kern w:val="2"/>
                <w:sz w:val="24"/>
                <w:szCs w:val="24"/>
                <w:lang w:val="et-EE" w:eastAsia="et-EE"/>
                <w14:ligatures w14:val="standardContextual"/>
              </w:rPr>
              <w:tab/>
            </w:r>
            <w:r w:rsidRPr="00083D7F">
              <w:rPr>
                <w:rStyle w:val="Hyperlink"/>
                <w:rFonts w:ascii="Arial" w:hAnsi="Arial" w:cs="Arial"/>
                <w:noProof/>
              </w:rPr>
              <w:t>Allmaalao tehniline hooldus.</w:t>
            </w:r>
            <w:r w:rsidRPr="00083D7F">
              <w:rPr>
                <w:rFonts w:ascii="Arial" w:hAnsi="Arial" w:cs="Arial"/>
                <w:noProof/>
                <w:webHidden/>
              </w:rPr>
              <w:tab/>
            </w:r>
            <w:r>
              <w:rPr>
                <w:rFonts w:ascii="Arial" w:hAnsi="Arial" w:cs="Arial"/>
                <w:noProof/>
                <w:webHidden/>
                <w:lang w:val="en-US"/>
              </w:rPr>
              <w:t>………………………………………………………………</w:t>
            </w:r>
            <w:r w:rsidR="00476777">
              <w:rPr>
                <w:rFonts w:ascii="Arial" w:hAnsi="Arial" w:cs="Arial"/>
                <w:noProof/>
                <w:webHidden/>
                <w:lang w:val="en-US"/>
              </w:rPr>
              <w:t>..</w:t>
            </w:r>
            <w:r>
              <w:rPr>
                <w:rFonts w:ascii="Arial" w:hAnsi="Arial" w:cs="Arial"/>
                <w:noProof/>
                <w:webHidden/>
                <w:lang w:val="en-US"/>
              </w:rPr>
              <w:t>….</w:t>
            </w:r>
            <w:r w:rsidRPr="00083D7F">
              <w:rPr>
                <w:rFonts w:ascii="Arial" w:hAnsi="Arial" w:cs="Arial"/>
                <w:noProof/>
                <w:webHidden/>
              </w:rPr>
              <w:fldChar w:fldCharType="begin"/>
            </w:r>
            <w:r w:rsidRPr="00083D7F">
              <w:rPr>
                <w:rFonts w:ascii="Arial" w:hAnsi="Arial" w:cs="Arial"/>
                <w:noProof/>
                <w:webHidden/>
              </w:rPr>
              <w:instrText xml:space="preserve"> PAGEREF _Toc201210562 \h </w:instrText>
            </w:r>
            <w:r w:rsidRPr="00083D7F">
              <w:rPr>
                <w:rFonts w:ascii="Arial" w:hAnsi="Arial" w:cs="Arial"/>
                <w:noProof/>
                <w:webHidden/>
              </w:rPr>
            </w:r>
            <w:r w:rsidRPr="00083D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8453A7">
              <w:rPr>
                <w:rFonts w:ascii="Arial" w:hAnsi="Arial" w:cs="Arial"/>
                <w:noProof/>
                <w:webHidden/>
              </w:rPr>
              <w:t>11</w:t>
            </w:r>
            <w:r w:rsidRPr="00083D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32F5ACB9" w14:textId="11B9A5FC" w:rsidR="00083D7F" w:rsidRPr="00083D7F" w:rsidRDefault="00083D7F">
          <w:pPr>
            <w:pStyle w:val="TOC1"/>
            <w:tabs>
              <w:tab w:val="left" w:pos="440"/>
              <w:tab w:val="right" w:leader="dot" w:pos="9345"/>
            </w:tabs>
            <w:rPr>
              <w:rFonts w:ascii="Arial" w:eastAsiaTheme="minorEastAsia" w:hAnsi="Arial" w:cs="Arial"/>
              <w:noProof/>
              <w:kern w:val="2"/>
              <w:sz w:val="24"/>
              <w:szCs w:val="24"/>
              <w:lang w:eastAsia="et-EE"/>
              <w14:ligatures w14:val="standardContextual"/>
            </w:rPr>
          </w:pPr>
          <w:hyperlink w:anchor="_Toc201210563" w:history="1">
            <w:r w:rsidRPr="00083D7F">
              <w:rPr>
                <w:rStyle w:val="Hyperlink"/>
                <w:rFonts w:ascii="Arial" w:hAnsi="Arial" w:cs="Arial"/>
                <w:b/>
                <w:bCs/>
                <w:noProof/>
              </w:rPr>
              <w:t>8.</w:t>
            </w:r>
            <w:r w:rsidRPr="00083D7F">
              <w:rPr>
                <w:rFonts w:ascii="Arial" w:eastAsiaTheme="minorEastAsia" w:hAnsi="Arial" w:cs="Arial"/>
                <w:noProof/>
                <w:kern w:val="2"/>
                <w:sz w:val="24"/>
                <w:szCs w:val="24"/>
                <w:lang w:eastAsia="et-EE"/>
                <w14:ligatures w14:val="standardContextual"/>
              </w:rPr>
              <w:tab/>
            </w:r>
            <w:r w:rsidRPr="00083D7F">
              <w:rPr>
                <w:rStyle w:val="Hyperlink"/>
                <w:rFonts w:ascii="Arial" w:hAnsi="Arial" w:cs="Arial"/>
                <w:b/>
                <w:bCs/>
                <w:noProof/>
              </w:rPr>
              <w:t>Keskkonnakaitsemeetmed</w:t>
            </w:r>
            <w:r w:rsidRPr="00083D7F">
              <w:rPr>
                <w:rFonts w:ascii="Arial" w:hAnsi="Arial" w:cs="Arial"/>
                <w:noProof/>
                <w:webHidden/>
              </w:rPr>
              <w:tab/>
            </w:r>
            <w:r w:rsidRPr="00083D7F">
              <w:rPr>
                <w:rFonts w:ascii="Arial" w:hAnsi="Arial" w:cs="Arial"/>
                <w:noProof/>
                <w:webHidden/>
              </w:rPr>
              <w:fldChar w:fldCharType="begin"/>
            </w:r>
            <w:r w:rsidRPr="00083D7F">
              <w:rPr>
                <w:rFonts w:ascii="Arial" w:hAnsi="Arial" w:cs="Arial"/>
                <w:noProof/>
                <w:webHidden/>
              </w:rPr>
              <w:instrText xml:space="preserve"> PAGEREF _Toc201210563 \h </w:instrText>
            </w:r>
            <w:r w:rsidRPr="00083D7F">
              <w:rPr>
                <w:rFonts w:ascii="Arial" w:hAnsi="Arial" w:cs="Arial"/>
                <w:noProof/>
                <w:webHidden/>
              </w:rPr>
            </w:r>
            <w:r w:rsidRPr="00083D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8453A7">
              <w:rPr>
                <w:rFonts w:ascii="Arial" w:hAnsi="Arial" w:cs="Arial"/>
                <w:noProof/>
                <w:webHidden/>
              </w:rPr>
              <w:t>11</w:t>
            </w:r>
            <w:r w:rsidRPr="00083D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15EFF174" w14:textId="0D309069" w:rsidR="00083D7F" w:rsidRPr="00083D7F" w:rsidRDefault="00083D7F">
          <w:pPr>
            <w:pStyle w:val="TOC1"/>
            <w:tabs>
              <w:tab w:val="left" w:pos="440"/>
              <w:tab w:val="right" w:leader="dot" w:pos="9345"/>
            </w:tabs>
            <w:rPr>
              <w:rFonts w:ascii="Arial" w:eastAsiaTheme="minorEastAsia" w:hAnsi="Arial" w:cs="Arial"/>
              <w:noProof/>
              <w:kern w:val="2"/>
              <w:sz w:val="24"/>
              <w:szCs w:val="24"/>
              <w:lang w:eastAsia="et-EE"/>
              <w14:ligatures w14:val="standardContextual"/>
            </w:rPr>
          </w:pPr>
          <w:hyperlink w:anchor="_Toc201210564" w:history="1">
            <w:r w:rsidRPr="00083D7F">
              <w:rPr>
                <w:rStyle w:val="Hyperlink"/>
                <w:rFonts w:ascii="Arial" w:hAnsi="Arial" w:cs="Arial"/>
                <w:noProof/>
              </w:rPr>
              <w:t>9.</w:t>
            </w:r>
            <w:r w:rsidRPr="00083D7F">
              <w:rPr>
                <w:rFonts w:ascii="Arial" w:eastAsiaTheme="minorEastAsia" w:hAnsi="Arial" w:cs="Arial"/>
                <w:noProof/>
                <w:kern w:val="2"/>
                <w:sz w:val="24"/>
                <w:szCs w:val="24"/>
                <w:lang w:eastAsia="et-EE"/>
                <w14:ligatures w14:val="standardContextual"/>
              </w:rPr>
              <w:tab/>
            </w:r>
            <w:r w:rsidRPr="00ED17A4">
              <w:rPr>
                <w:rStyle w:val="Hyperlink"/>
                <w:rFonts w:ascii="Arial" w:hAnsi="Arial" w:cs="Arial"/>
                <w:b/>
                <w:bCs/>
                <w:noProof/>
              </w:rPr>
              <w:t>Lisad</w:t>
            </w:r>
            <w:r w:rsidRPr="00083D7F">
              <w:rPr>
                <w:rFonts w:ascii="Arial" w:hAnsi="Arial" w:cs="Arial"/>
                <w:noProof/>
                <w:webHidden/>
              </w:rPr>
              <w:tab/>
            </w:r>
            <w:r w:rsidRPr="00083D7F">
              <w:rPr>
                <w:rFonts w:ascii="Arial" w:hAnsi="Arial" w:cs="Arial"/>
                <w:noProof/>
                <w:webHidden/>
              </w:rPr>
              <w:fldChar w:fldCharType="begin"/>
            </w:r>
            <w:r w:rsidRPr="00083D7F">
              <w:rPr>
                <w:rFonts w:ascii="Arial" w:hAnsi="Arial" w:cs="Arial"/>
                <w:noProof/>
                <w:webHidden/>
              </w:rPr>
              <w:instrText xml:space="preserve"> PAGEREF _Toc201210564 \h </w:instrText>
            </w:r>
            <w:r w:rsidRPr="00083D7F">
              <w:rPr>
                <w:rFonts w:ascii="Arial" w:hAnsi="Arial" w:cs="Arial"/>
                <w:noProof/>
                <w:webHidden/>
              </w:rPr>
            </w:r>
            <w:r w:rsidRPr="00083D7F">
              <w:rPr>
                <w:rFonts w:ascii="Arial" w:hAnsi="Arial" w:cs="Arial"/>
                <w:noProof/>
                <w:webHidden/>
              </w:rPr>
              <w:fldChar w:fldCharType="separate"/>
            </w:r>
            <w:r w:rsidR="008453A7">
              <w:rPr>
                <w:rFonts w:ascii="Arial" w:hAnsi="Arial" w:cs="Arial"/>
                <w:noProof/>
                <w:webHidden/>
              </w:rPr>
              <w:t>11</w:t>
            </w:r>
            <w:r w:rsidRPr="00083D7F">
              <w:rPr>
                <w:rFonts w:ascii="Arial" w:hAnsi="Arial" w:cs="Arial"/>
                <w:noProof/>
                <w:webHidden/>
              </w:rPr>
              <w:fldChar w:fldCharType="end"/>
            </w:r>
          </w:hyperlink>
        </w:p>
        <w:p w14:paraId="6A0CE6B2" w14:textId="03E9CE51" w:rsidR="00296792" w:rsidRDefault="00296792">
          <w:r w:rsidRPr="00296792">
            <w:rPr>
              <w:rFonts w:cs="Arial"/>
              <w:b/>
              <w:bCs/>
              <w:noProof/>
            </w:rPr>
            <w:fldChar w:fldCharType="end"/>
          </w:r>
        </w:p>
      </w:sdtContent>
    </w:sdt>
    <w:p w14:paraId="4F1B7FF5" w14:textId="2A04F006" w:rsidR="000D14B8" w:rsidRPr="00A504B9" w:rsidRDefault="000D14B8" w:rsidP="0073106A">
      <w:pPr>
        <w:rPr>
          <w:rFonts w:cs="Arial"/>
          <w:szCs w:val="22"/>
        </w:rPr>
      </w:pPr>
      <w:r w:rsidRPr="00A504B9">
        <w:rPr>
          <w:rFonts w:cs="Arial"/>
          <w:szCs w:val="22"/>
        </w:rPr>
        <w:br w:type="page"/>
      </w:r>
    </w:p>
    <w:p w14:paraId="1FBB52A6" w14:textId="77777777" w:rsidR="00544FA8" w:rsidRPr="00A504B9" w:rsidRDefault="00544FA8" w:rsidP="00544FA8">
      <w:pPr>
        <w:pStyle w:val="Heading1"/>
        <w:numPr>
          <w:ilvl w:val="0"/>
          <w:numId w:val="1"/>
        </w:numPr>
        <w:spacing w:before="240" w:line="259" w:lineRule="auto"/>
        <w:ind w:left="540"/>
        <w:rPr>
          <w:rFonts w:cs="Arial"/>
          <w:b/>
          <w:bCs/>
          <w:sz w:val="22"/>
          <w:szCs w:val="22"/>
        </w:rPr>
      </w:pPr>
      <w:bookmarkStart w:id="0" w:name="_Toc165282685"/>
      <w:bookmarkStart w:id="1" w:name="_Toc201210541"/>
      <w:bookmarkStart w:id="2" w:name="_Toc199839373"/>
      <w:r w:rsidRPr="00A504B9">
        <w:rPr>
          <w:rFonts w:cs="Arial"/>
          <w:b/>
          <w:bCs/>
          <w:sz w:val="22"/>
          <w:szCs w:val="22"/>
        </w:rPr>
        <w:lastRenderedPageBreak/>
        <w:t>Üldosa</w:t>
      </w:r>
      <w:bookmarkEnd w:id="0"/>
      <w:bookmarkEnd w:id="1"/>
      <w:bookmarkEnd w:id="2"/>
    </w:p>
    <w:p w14:paraId="2623B957" w14:textId="77777777" w:rsidR="005B3399" w:rsidRPr="00A504B9" w:rsidRDefault="005B3399" w:rsidP="005B3399">
      <w:pPr>
        <w:rPr>
          <w:rFonts w:cs="Arial"/>
          <w:szCs w:val="22"/>
        </w:rPr>
      </w:pPr>
    </w:p>
    <w:p w14:paraId="705E7BF9" w14:textId="4B9FF7F6" w:rsidR="00544FA8" w:rsidRPr="00A504B9" w:rsidRDefault="00544FA8" w:rsidP="004A604A">
      <w:pPr>
        <w:pStyle w:val="Heading2"/>
        <w:numPr>
          <w:ilvl w:val="1"/>
          <w:numId w:val="8"/>
        </w:numPr>
        <w:spacing w:before="40" w:line="259" w:lineRule="auto"/>
        <w:rPr>
          <w:rFonts w:cs="Arial"/>
          <w:sz w:val="22"/>
          <w:szCs w:val="22"/>
        </w:rPr>
      </w:pPr>
      <w:bookmarkStart w:id="3" w:name="_Toc165282686"/>
      <w:bookmarkStart w:id="4" w:name="_Toc201210542"/>
      <w:bookmarkStart w:id="5" w:name="_Toc199839374"/>
      <w:r w:rsidRPr="00A504B9">
        <w:rPr>
          <w:rFonts w:cs="Arial"/>
          <w:sz w:val="22"/>
          <w:szCs w:val="22"/>
        </w:rPr>
        <w:t>Sissejuhatus</w:t>
      </w:r>
      <w:bookmarkEnd w:id="3"/>
      <w:bookmarkEnd w:id="4"/>
      <w:bookmarkEnd w:id="5"/>
    </w:p>
    <w:p w14:paraId="73C6FF35" w14:textId="77777777" w:rsidR="00544FA8" w:rsidRPr="00A504B9" w:rsidRDefault="00544FA8" w:rsidP="00544FA8">
      <w:pPr>
        <w:rPr>
          <w:rFonts w:cs="Arial"/>
          <w:szCs w:val="22"/>
        </w:rPr>
      </w:pPr>
    </w:p>
    <w:p w14:paraId="63139078" w14:textId="145016AF" w:rsidR="00453107" w:rsidRPr="00453107" w:rsidRDefault="008069F4" w:rsidP="00453107">
      <w:pPr>
        <w:rPr>
          <w:rFonts w:eastAsiaTheme="minorEastAsia" w:cs="Arial"/>
          <w:szCs w:val="22"/>
        </w:rPr>
      </w:pPr>
      <w:r w:rsidRPr="00A504B9">
        <w:rPr>
          <w:rFonts w:eastAsiaTheme="minorEastAsia" w:cs="Arial"/>
          <w:szCs w:val="22"/>
        </w:rPr>
        <w:t>Käesolev projekt</w:t>
      </w:r>
      <w:r w:rsidR="006A1B01" w:rsidRPr="00A504B9">
        <w:rPr>
          <w:rFonts w:cs="Arial"/>
          <w:b/>
          <w:szCs w:val="22"/>
        </w:rPr>
        <w:t xml:space="preserve"> </w:t>
      </w:r>
      <w:r w:rsidRPr="00A504B9">
        <w:rPr>
          <w:rFonts w:eastAsiaTheme="minorEastAsia" w:cs="Arial"/>
          <w:szCs w:val="22"/>
        </w:rPr>
        <w:t xml:space="preserve">„Uus-Kiviõli II kaevanduse </w:t>
      </w:r>
      <w:r w:rsidR="0063296C">
        <w:rPr>
          <w:rFonts w:eastAsiaTheme="minorEastAsia" w:cs="Arial"/>
          <w:szCs w:val="22"/>
        </w:rPr>
        <w:t>allmaa-l</w:t>
      </w:r>
      <w:r w:rsidRPr="00A504B9">
        <w:rPr>
          <w:rFonts w:eastAsiaTheme="minorEastAsia" w:cs="Arial"/>
          <w:szCs w:val="22"/>
        </w:rPr>
        <w:t>õhkematerjalilao projekt“</w:t>
      </w:r>
      <w:r w:rsidR="006A1B01" w:rsidRPr="00A504B9">
        <w:rPr>
          <w:rFonts w:eastAsiaTheme="minorEastAsia" w:cs="Arial"/>
          <w:szCs w:val="22"/>
        </w:rPr>
        <w:t xml:space="preserve"> </w:t>
      </w:r>
      <w:r w:rsidR="0063296C">
        <w:rPr>
          <w:rFonts w:eastAsiaTheme="minorEastAsia" w:cs="Arial"/>
          <w:szCs w:val="22"/>
        </w:rPr>
        <w:t xml:space="preserve">(edaspidi Projekt) </w:t>
      </w:r>
      <w:r w:rsidR="00155BC2" w:rsidRPr="00A504B9">
        <w:rPr>
          <w:rFonts w:eastAsiaTheme="minorEastAsia" w:cs="Arial"/>
          <w:szCs w:val="22"/>
        </w:rPr>
        <w:t>o</w:t>
      </w:r>
      <w:r w:rsidRPr="00A504B9">
        <w:rPr>
          <w:rFonts w:eastAsiaTheme="minorEastAsia" w:cs="Arial"/>
          <w:szCs w:val="22"/>
        </w:rPr>
        <w:t xml:space="preserve">n koostatud </w:t>
      </w:r>
      <w:r w:rsidR="00155BC2" w:rsidRPr="00A504B9">
        <w:rPr>
          <w:rFonts w:eastAsiaTheme="minorEastAsia" w:cs="Arial"/>
          <w:szCs w:val="22"/>
        </w:rPr>
        <w:t>vastavalt „Lõhkematerjaliseaduse“ (LMS) (RT I, 12.12.2024, 9), vastu võetud 07.06.2017</w:t>
      </w:r>
      <w:r w:rsidR="00AF1450" w:rsidRPr="00A504B9">
        <w:rPr>
          <w:rFonts w:eastAsiaTheme="minorEastAsia" w:cs="Arial"/>
          <w:szCs w:val="22"/>
        </w:rPr>
        <w:t xml:space="preserve"> </w:t>
      </w:r>
      <w:r w:rsidR="00155BC2" w:rsidRPr="00A504B9">
        <w:rPr>
          <w:rFonts w:eastAsiaTheme="minorEastAsia" w:cs="Arial"/>
          <w:szCs w:val="22"/>
        </w:rPr>
        <w:t>nõuetele</w:t>
      </w:r>
      <w:r w:rsidR="00AF1450" w:rsidRPr="00A504B9">
        <w:rPr>
          <w:rFonts w:eastAsiaTheme="minorEastAsia" w:cs="Arial"/>
          <w:szCs w:val="22"/>
        </w:rPr>
        <w:t xml:space="preserve"> paragrahvi</w:t>
      </w:r>
      <w:r w:rsidR="00155BC2" w:rsidRPr="00A504B9">
        <w:rPr>
          <w:rFonts w:eastAsiaTheme="minorEastAsia" w:cs="Arial"/>
          <w:szCs w:val="22"/>
        </w:rPr>
        <w:t xml:space="preserve">d </w:t>
      </w:r>
      <w:r w:rsidR="002A23C7" w:rsidRPr="00A504B9">
        <w:rPr>
          <w:rFonts w:eastAsiaTheme="minorEastAsia" w:cs="Arial"/>
          <w:szCs w:val="22"/>
        </w:rPr>
        <w:t xml:space="preserve">24 </w:t>
      </w:r>
      <w:r w:rsidR="00453107" w:rsidRPr="00A504B9">
        <w:rPr>
          <w:rFonts w:eastAsiaTheme="minorEastAsia" w:cs="Arial"/>
          <w:szCs w:val="22"/>
        </w:rPr>
        <w:t>–</w:t>
      </w:r>
      <w:r w:rsidR="002A23C7" w:rsidRPr="00A504B9">
        <w:rPr>
          <w:rFonts w:eastAsiaTheme="minorEastAsia" w:cs="Arial"/>
          <w:szCs w:val="22"/>
        </w:rPr>
        <w:t xml:space="preserve"> 27</w:t>
      </w:r>
      <w:r w:rsidR="00453107" w:rsidRPr="00A504B9">
        <w:rPr>
          <w:rFonts w:eastAsiaTheme="minorEastAsia" w:cs="Arial"/>
          <w:szCs w:val="22"/>
        </w:rPr>
        <w:t>,</w:t>
      </w:r>
      <w:r w:rsidR="00155BC2" w:rsidRPr="00A504B9">
        <w:rPr>
          <w:rFonts w:eastAsiaTheme="minorEastAsia" w:cs="Arial"/>
          <w:szCs w:val="22"/>
        </w:rPr>
        <w:t xml:space="preserve"> Majandus-</w:t>
      </w:r>
      <w:r w:rsidR="00B528ED" w:rsidRPr="00A504B9">
        <w:rPr>
          <w:rFonts w:eastAsiaTheme="minorEastAsia" w:cs="Arial"/>
          <w:szCs w:val="22"/>
        </w:rPr>
        <w:t xml:space="preserve"> j</w:t>
      </w:r>
      <w:r w:rsidR="00155BC2" w:rsidRPr="00A504B9">
        <w:rPr>
          <w:rFonts w:eastAsiaTheme="minorEastAsia" w:cs="Arial"/>
          <w:szCs w:val="22"/>
        </w:rPr>
        <w:t xml:space="preserve">a </w:t>
      </w:r>
      <w:r w:rsidR="00B528ED" w:rsidRPr="00A504B9">
        <w:rPr>
          <w:rFonts w:eastAsiaTheme="minorEastAsia" w:cs="Arial"/>
          <w:szCs w:val="22"/>
        </w:rPr>
        <w:t>kommunikatsiooniministri määrusele nr 172 „Kaevandamise ohutusnõuded“</w:t>
      </w:r>
      <w:r w:rsidR="006A1B01" w:rsidRPr="00A504B9">
        <w:rPr>
          <w:rFonts w:eastAsiaTheme="minorEastAsia" w:cs="Arial"/>
          <w:szCs w:val="22"/>
        </w:rPr>
        <w:t xml:space="preserve"> </w:t>
      </w:r>
      <w:r w:rsidR="00BA05FD" w:rsidRPr="00A504B9">
        <w:rPr>
          <w:rFonts w:cs="Arial"/>
          <w:szCs w:val="22"/>
        </w:rPr>
        <w:t>(</w:t>
      </w:r>
      <w:r w:rsidR="00BA05FD" w:rsidRPr="00A504B9">
        <w:rPr>
          <w:rFonts w:eastAsiaTheme="minorEastAsia" w:cs="Arial"/>
          <w:szCs w:val="22"/>
        </w:rPr>
        <w:t>RT I, 12.02.2021, 7)</w:t>
      </w:r>
      <w:r w:rsidR="002A23C7" w:rsidRPr="00A504B9">
        <w:rPr>
          <w:rFonts w:eastAsiaTheme="minorEastAsia" w:cs="Arial"/>
          <w:szCs w:val="22"/>
        </w:rPr>
        <w:t xml:space="preserve">, </w:t>
      </w:r>
      <w:r w:rsidR="00B528ED" w:rsidRPr="00A504B9">
        <w:rPr>
          <w:rFonts w:eastAsiaTheme="minorEastAsia" w:cs="Arial"/>
          <w:szCs w:val="22"/>
        </w:rPr>
        <w:t>vastu võetud</w:t>
      </w:r>
      <w:r w:rsidR="006A1B01" w:rsidRPr="00A504B9">
        <w:rPr>
          <w:rFonts w:eastAsiaTheme="minorEastAsia" w:cs="Arial"/>
          <w:szCs w:val="22"/>
        </w:rPr>
        <w:t xml:space="preserve"> </w:t>
      </w:r>
      <w:r w:rsidR="00B528ED" w:rsidRPr="00A504B9">
        <w:rPr>
          <w:rFonts w:eastAsiaTheme="minorEastAsia" w:cs="Arial"/>
          <w:szCs w:val="22"/>
        </w:rPr>
        <w:t>10.08.2004</w:t>
      </w:r>
      <w:r w:rsidR="00453107" w:rsidRPr="00A504B9">
        <w:rPr>
          <w:rFonts w:eastAsiaTheme="minorEastAsia" w:cs="Arial"/>
          <w:szCs w:val="22"/>
        </w:rPr>
        <w:t xml:space="preserve"> ja Majandus- ja kommunikatsiooniministri määrusele nr 57 „</w:t>
      </w:r>
      <w:proofErr w:type="spellStart"/>
      <w:r w:rsidR="00453107" w:rsidRPr="00453107">
        <w:rPr>
          <w:rFonts w:eastAsiaTheme="minorEastAsia" w:cs="Arial"/>
          <w:szCs w:val="22"/>
        </w:rPr>
        <w:t>Lõhkematerjalilaole</w:t>
      </w:r>
      <w:proofErr w:type="spellEnd"/>
      <w:r w:rsidR="00453107" w:rsidRPr="00453107">
        <w:rPr>
          <w:rFonts w:eastAsiaTheme="minorEastAsia" w:cs="Arial"/>
          <w:szCs w:val="22"/>
        </w:rPr>
        <w:t>, lõhkematerjali ja pürotehnilise toote hoidmisele esitatavad nõuded</w:t>
      </w:r>
      <w:r w:rsidR="00453107" w:rsidRPr="00A504B9">
        <w:rPr>
          <w:rFonts w:eastAsiaTheme="minorEastAsia" w:cs="Arial"/>
          <w:szCs w:val="22"/>
        </w:rPr>
        <w:t>“ (</w:t>
      </w:r>
      <w:r w:rsidR="00453107" w:rsidRPr="00A504B9">
        <w:rPr>
          <w:rFonts w:eastAsia="Times New Roman" w:cs="Arial"/>
          <w:color w:val="202020"/>
          <w:kern w:val="0"/>
          <w:szCs w:val="22"/>
          <w:lang w:eastAsia="et-EE"/>
          <w14:ligatures w14:val="none"/>
        </w:rPr>
        <w:t>RT I, 25.08.2017, 5), vastu võetud 07.08.2012.</w:t>
      </w:r>
    </w:p>
    <w:p w14:paraId="24A89524" w14:textId="452D534B" w:rsidR="00E94DB9" w:rsidRPr="00A504B9" w:rsidRDefault="0063296C" w:rsidP="006A1B01">
      <w:pPr>
        <w:rPr>
          <w:rFonts w:eastAsiaTheme="minorEastAsia" w:cs="Arial"/>
          <w:szCs w:val="22"/>
        </w:rPr>
      </w:pPr>
      <w:r>
        <w:rPr>
          <w:rFonts w:eastAsiaTheme="minorEastAsia" w:cs="Arial"/>
          <w:szCs w:val="22"/>
        </w:rPr>
        <w:t>Allmaa-l</w:t>
      </w:r>
      <w:r w:rsidR="00BD2DDB" w:rsidRPr="00A504B9">
        <w:rPr>
          <w:rFonts w:eastAsiaTheme="minorEastAsia" w:cs="Arial"/>
          <w:szCs w:val="22"/>
        </w:rPr>
        <w:t xml:space="preserve">õhkematerjalideladu </w:t>
      </w:r>
      <w:r w:rsidR="00D57DCB" w:rsidRPr="00A504B9">
        <w:rPr>
          <w:rFonts w:eastAsiaTheme="minorEastAsia" w:cs="Arial"/>
          <w:szCs w:val="22"/>
        </w:rPr>
        <w:t>(</w:t>
      </w:r>
      <w:r>
        <w:rPr>
          <w:rFonts w:eastAsiaTheme="minorEastAsia" w:cs="Arial"/>
          <w:szCs w:val="22"/>
        </w:rPr>
        <w:t xml:space="preserve">edaspidi </w:t>
      </w:r>
      <w:r w:rsidR="00020921">
        <w:rPr>
          <w:rFonts w:eastAsiaTheme="minorEastAsia" w:cs="Arial"/>
          <w:szCs w:val="22"/>
        </w:rPr>
        <w:t>A</w:t>
      </w:r>
      <w:r>
        <w:rPr>
          <w:rFonts w:eastAsiaTheme="minorEastAsia" w:cs="Arial"/>
          <w:szCs w:val="22"/>
        </w:rPr>
        <w:t>llmaal</w:t>
      </w:r>
      <w:r w:rsidR="00D57DCB" w:rsidRPr="00A504B9">
        <w:rPr>
          <w:rFonts w:eastAsiaTheme="minorEastAsia" w:cs="Arial"/>
          <w:szCs w:val="22"/>
        </w:rPr>
        <w:t xml:space="preserve">adu) </w:t>
      </w:r>
      <w:r w:rsidR="00BD2DDB" w:rsidRPr="00A504B9">
        <w:rPr>
          <w:rFonts w:eastAsiaTheme="minorEastAsia" w:cs="Arial"/>
          <w:szCs w:val="22"/>
        </w:rPr>
        <w:t xml:space="preserve">on ettenähtud </w:t>
      </w:r>
      <w:r w:rsidR="00ED21EF" w:rsidRPr="00A504B9">
        <w:rPr>
          <w:rFonts w:eastAsiaTheme="minorEastAsia" w:cs="Arial"/>
          <w:szCs w:val="22"/>
        </w:rPr>
        <w:t xml:space="preserve">Uus-Kiviõli II kaevanduse lõhkematerjali hoiustamiseks </w:t>
      </w:r>
      <w:r w:rsidR="0008173D" w:rsidRPr="00A504B9">
        <w:rPr>
          <w:rFonts w:eastAsiaTheme="minorEastAsia" w:cs="Arial"/>
          <w:szCs w:val="22"/>
        </w:rPr>
        <w:t>ja käitlemiseks.</w:t>
      </w:r>
      <w:r w:rsidR="00463DE4" w:rsidRPr="00A504B9">
        <w:rPr>
          <w:rFonts w:eastAsiaTheme="minorEastAsia" w:cs="Arial"/>
          <w:szCs w:val="22"/>
        </w:rPr>
        <w:t xml:space="preserve"> </w:t>
      </w:r>
    </w:p>
    <w:p w14:paraId="7B0C8127" w14:textId="4000FB0C" w:rsidR="009A2B49" w:rsidRPr="00A504B9" w:rsidRDefault="0063296C" w:rsidP="00463DE4">
      <w:pPr>
        <w:rPr>
          <w:rFonts w:eastAsiaTheme="minorEastAsia" w:cs="Arial"/>
          <w:szCs w:val="22"/>
        </w:rPr>
      </w:pPr>
      <w:r>
        <w:rPr>
          <w:rFonts w:eastAsiaTheme="minorEastAsia" w:cs="Arial"/>
          <w:szCs w:val="22"/>
        </w:rPr>
        <w:t>P</w:t>
      </w:r>
      <w:r w:rsidR="0008173D" w:rsidRPr="00A504B9">
        <w:rPr>
          <w:rFonts w:eastAsiaTheme="minorEastAsia" w:cs="Arial"/>
          <w:szCs w:val="22"/>
        </w:rPr>
        <w:t xml:space="preserve">rojekt </w:t>
      </w:r>
      <w:r w:rsidR="007F2EDA" w:rsidRPr="00A504B9">
        <w:rPr>
          <w:rFonts w:eastAsiaTheme="minorEastAsia" w:cs="Arial"/>
          <w:szCs w:val="22"/>
        </w:rPr>
        <w:t xml:space="preserve">vastab </w:t>
      </w:r>
      <w:r w:rsidR="000E0A5B" w:rsidRPr="00A504B9">
        <w:rPr>
          <w:rFonts w:eastAsiaTheme="minorEastAsia" w:cs="Arial"/>
          <w:szCs w:val="22"/>
        </w:rPr>
        <w:t xml:space="preserve">ehitusprojektide </w:t>
      </w:r>
      <w:r w:rsidR="007F2EDA" w:rsidRPr="00A504B9">
        <w:rPr>
          <w:rFonts w:eastAsiaTheme="minorEastAsia" w:cs="Arial"/>
          <w:szCs w:val="22"/>
        </w:rPr>
        <w:t>normidele</w:t>
      </w:r>
      <w:r w:rsidR="00303E14">
        <w:rPr>
          <w:rFonts w:eastAsiaTheme="minorEastAsia" w:cs="Arial"/>
          <w:szCs w:val="22"/>
        </w:rPr>
        <w:t>,</w:t>
      </w:r>
      <w:r w:rsidR="007F2EDA" w:rsidRPr="00A504B9">
        <w:rPr>
          <w:rFonts w:eastAsiaTheme="minorEastAsia" w:cs="Arial"/>
          <w:szCs w:val="22"/>
        </w:rPr>
        <w:t xml:space="preserve"> mis on toodud standardis EVS 932:2017 “Ehitusprojekt”.</w:t>
      </w:r>
      <w:r w:rsidR="005636B5" w:rsidRPr="00A504B9">
        <w:rPr>
          <w:rFonts w:cs="Arial"/>
          <w:szCs w:val="22"/>
        </w:rPr>
        <w:t xml:space="preserve"> </w:t>
      </w:r>
    </w:p>
    <w:p w14:paraId="0F96AA73" w14:textId="77777777" w:rsidR="00544FA8" w:rsidRPr="00A504B9" w:rsidRDefault="00544FA8" w:rsidP="00463DE4">
      <w:pPr>
        <w:rPr>
          <w:rFonts w:eastAsiaTheme="minorEastAsia" w:cs="Arial"/>
          <w:szCs w:val="22"/>
        </w:rPr>
      </w:pPr>
    </w:p>
    <w:p w14:paraId="69036AFD" w14:textId="77777777" w:rsidR="00E22EA4" w:rsidRPr="00A504B9" w:rsidRDefault="00E22EA4" w:rsidP="00E22EA4">
      <w:pPr>
        <w:pStyle w:val="NormalWeb"/>
        <w:jc w:val="center"/>
        <w:rPr>
          <w:rFonts w:ascii="Arial" w:hAnsi="Arial" w:cs="Arial"/>
          <w:sz w:val="22"/>
          <w:szCs w:val="22"/>
        </w:rPr>
      </w:pPr>
      <w:r w:rsidRPr="00A504B9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432C62E5" wp14:editId="71687F29">
            <wp:extent cx="5629630" cy="3299898"/>
            <wp:effectExtent l="0" t="0" r="0" b="0"/>
            <wp:docPr id="3" name="Picture 2" descr="A map of a cit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 descr="A map of a city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3310" cy="3343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BC5699" w14:textId="52FB8E83" w:rsidR="00544FA8" w:rsidRPr="00A504B9" w:rsidRDefault="00544FA8" w:rsidP="00544FA8">
      <w:pPr>
        <w:jc w:val="center"/>
        <w:rPr>
          <w:rFonts w:eastAsiaTheme="minorEastAsia" w:cs="Arial"/>
          <w:szCs w:val="22"/>
        </w:rPr>
      </w:pPr>
      <w:r w:rsidRPr="00A504B9">
        <w:rPr>
          <w:rFonts w:eastAsiaTheme="minorEastAsia" w:cs="Arial"/>
          <w:szCs w:val="22"/>
        </w:rPr>
        <w:t xml:space="preserve">Joonis 1. Uus-Kiviõli </w:t>
      </w:r>
      <w:r w:rsidR="009E1643" w:rsidRPr="00A504B9">
        <w:rPr>
          <w:rFonts w:eastAsiaTheme="minorEastAsia" w:cs="Arial"/>
          <w:szCs w:val="22"/>
        </w:rPr>
        <w:t xml:space="preserve">II </w:t>
      </w:r>
      <w:r w:rsidR="002C2038" w:rsidRPr="00A504B9">
        <w:rPr>
          <w:rFonts w:eastAsiaTheme="minorEastAsia" w:cs="Arial"/>
          <w:szCs w:val="22"/>
        </w:rPr>
        <w:t xml:space="preserve">kaevanduse </w:t>
      </w:r>
      <w:r w:rsidR="00FA6A1A" w:rsidRPr="00A504B9">
        <w:rPr>
          <w:rFonts w:eastAsiaTheme="minorEastAsia" w:cs="Arial"/>
          <w:szCs w:val="22"/>
        </w:rPr>
        <w:t>töö</w:t>
      </w:r>
      <w:r w:rsidR="004364C6" w:rsidRPr="00A504B9">
        <w:rPr>
          <w:rFonts w:eastAsiaTheme="minorEastAsia" w:cs="Arial"/>
          <w:szCs w:val="22"/>
        </w:rPr>
        <w:t xml:space="preserve">stusplatsi </w:t>
      </w:r>
      <w:r w:rsidR="002C2038" w:rsidRPr="00A504B9">
        <w:rPr>
          <w:rFonts w:eastAsiaTheme="minorEastAsia" w:cs="Arial"/>
          <w:szCs w:val="22"/>
        </w:rPr>
        <w:t>asukoha</w:t>
      </w:r>
      <w:r w:rsidRPr="00A504B9">
        <w:rPr>
          <w:rFonts w:eastAsiaTheme="minorEastAsia" w:cs="Arial"/>
          <w:szCs w:val="22"/>
        </w:rPr>
        <w:t>skeem.</w:t>
      </w:r>
    </w:p>
    <w:p w14:paraId="1552E91A" w14:textId="77777777" w:rsidR="00544FA8" w:rsidRPr="00A504B9" w:rsidRDefault="00544FA8" w:rsidP="00544FA8">
      <w:pPr>
        <w:rPr>
          <w:rFonts w:eastAsiaTheme="minorEastAsia" w:cs="Arial"/>
          <w:szCs w:val="22"/>
        </w:rPr>
      </w:pPr>
    </w:p>
    <w:p w14:paraId="65469E55" w14:textId="27E1C060" w:rsidR="00544FA8" w:rsidRPr="00A504B9" w:rsidRDefault="00544FA8" w:rsidP="004A604A">
      <w:pPr>
        <w:pStyle w:val="Heading2"/>
        <w:numPr>
          <w:ilvl w:val="1"/>
          <w:numId w:val="8"/>
        </w:numPr>
        <w:spacing w:before="40" w:line="259" w:lineRule="auto"/>
        <w:rPr>
          <w:rFonts w:cs="Arial"/>
          <w:sz w:val="22"/>
          <w:szCs w:val="22"/>
        </w:rPr>
      </w:pPr>
      <w:bookmarkStart w:id="6" w:name="_Toc165282687"/>
      <w:bookmarkStart w:id="7" w:name="_Toc201210543"/>
      <w:bookmarkStart w:id="8" w:name="_Toc199839375"/>
      <w:r w:rsidRPr="00A504B9">
        <w:rPr>
          <w:rFonts w:cs="Arial"/>
          <w:sz w:val="22"/>
          <w:szCs w:val="22"/>
        </w:rPr>
        <w:t>Üldandmed</w:t>
      </w:r>
      <w:bookmarkEnd w:id="6"/>
      <w:bookmarkEnd w:id="7"/>
      <w:bookmarkEnd w:id="8"/>
    </w:p>
    <w:p w14:paraId="6134FDC4" w14:textId="77777777" w:rsidR="00544FA8" w:rsidRPr="00A504B9" w:rsidRDefault="00544FA8" w:rsidP="00544FA8">
      <w:pPr>
        <w:rPr>
          <w:rFonts w:cs="Arial"/>
          <w:szCs w:val="22"/>
        </w:rPr>
      </w:pPr>
    </w:p>
    <w:p w14:paraId="48F82EB4" w14:textId="0A8EC083" w:rsidR="00544FA8" w:rsidRPr="00A504B9" w:rsidRDefault="00544FA8" w:rsidP="00544FA8">
      <w:pPr>
        <w:rPr>
          <w:rFonts w:eastAsiaTheme="minorEastAsia" w:cs="Arial"/>
          <w:szCs w:val="22"/>
        </w:rPr>
      </w:pPr>
      <w:r w:rsidRPr="00A504B9">
        <w:rPr>
          <w:rFonts w:eastAsiaTheme="minorEastAsia" w:cs="Arial"/>
          <w:szCs w:val="22"/>
        </w:rPr>
        <w:t>Objekti nimetus:</w:t>
      </w:r>
      <w:r w:rsidRPr="00A504B9">
        <w:rPr>
          <w:rFonts w:eastAsiaTheme="minorEastAsia" w:cs="Arial"/>
          <w:szCs w:val="22"/>
        </w:rPr>
        <w:tab/>
      </w:r>
      <w:r w:rsidR="00FA6A1A" w:rsidRPr="00A504B9">
        <w:rPr>
          <w:rFonts w:eastAsiaTheme="minorEastAsia" w:cs="Arial"/>
          <w:szCs w:val="22"/>
        </w:rPr>
        <w:t>Uus-</w:t>
      </w:r>
      <w:r w:rsidR="005C1BB7" w:rsidRPr="00A504B9">
        <w:rPr>
          <w:rFonts w:eastAsiaTheme="minorEastAsia" w:cs="Arial"/>
          <w:szCs w:val="22"/>
        </w:rPr>
        <w:t>Kiviõli</w:t>
      </w:r>
      <w:r w:rsidR="00FA6A1A" w:rsidRPr="00A504B9">
        <w:rPr>
          <w:rFonts w:eastAsiaTheme="minorEastAsia" w:cs="Arial"/>
          <w:szCs w:val="22"/>
        </w:rPr>
        <w:t xml:space="preserve"> II kaevanduse</w:t>
      </w:r>
      <w:r w:rsidR="006A1B01" w:rsidRPr="00A504B9">
        <w:rPr>
          <w:rFonts w:eastAsiaTheme="minorEastAsia" w:cs="Arial"/>
          <w:szCs w:val="22"/>
        </w:rPr>
        <w:t xml:space="preserve"> </w:t>
      </w:r>
      <w:r w:rsidR="0063296C">
        <w:rPr>
          <w:rFonts w:eastAsiaTheme="minorEastAsia" w:cs="Arial"/>
          <w:szCs w:val="22"/>
        </w:rPr>
        <w:t>allmaa-</w:t>
      </w:r>
      <w:r w:rsidR="005C1BB7" w:rsidRPr="00A504B9">
        <w:rPr>
          <w:rFonts w:eastAsiaTheme="minorEastAsia" w:cs="Arial"/>
          <w:szCs w:val="22"/>
        </w:rPr>
        <w:t>lõhkematerjaliladu</w:t>
      </w:r>
    </w:p>
    <w:p w14:paraId="74249BCF" w14:textId="77777777" w:rsidR="00544FA8" w:rsidRPr="00A504B9" w:rsidRDefault="00544FA8" w:rsidP="00544FA8">
      <w:pPr>
        <w:rPr>
          <w:rFonts w:eastAsiaTheme="minorEastAsia" w:cs="Arial"/>
          <w:szCs w:val="22"/>
        </w:rPr>
      </w:pPr>
    </w:p>
    <w:p w14:paraId="3B7A4E09" w14:textId="509751BC" w:rsidR="00544FA8" w:rsidRPr="00A504B9" w:rsidRDefault="00544FA8" w:rsidP="00544FA8">
      <w:pPr>
        <w:rPr>
          <w:rFonts w:eastAsiaTheme="minorEastAsia" w:cs="Arial"/>
          <w:szCs w:val="22"/>
        </w:rPr>
      </w:pPr>
      <w:r w:rsidRPr="00A504B9">
        <w:rPr>
          <w:rFonts w:eastAsiaTheme="minorEastAsia" w:cs="Arial"/>
          <w:szCs w:val="22"/>
        </w:rPr>
        <w:t>Tellija</w:t>
      </w:r>
      <w:r w:rsidRPr="00A504B9">
        <w:rPr>
          <w:rFonts w:eastAsiaTheme="minorEastAsia" w:cs="Arial"/>
          <w:szCs w:val="22"/>
        </w:rPr>
        <w:tab/>
      </w:r>
      <w:r w:rsidRPr="00A504B9">
        <w:rPr>
          <w:rFonts w:eastAsiaTheme="minorEastAsia" w:cs="Arial"/>
          <w:szCs w:val="22"/>
        </w:rPr>
        <w:tab/>
      </w:r>
      <w:r w:rsidRPr="00A504B9">
        <w:rPr>
          <w:rFonts w:eastAsiaTheme="minorEastAsia" w:cs="Arial"/>
          <w:szCs w:val="22"/>
        </w:rPr>
        <w:tab/>
        <w:t xml:space="preserve">VKG </w:t>
      </w:r>
      <w:r w:rsidR="00D21D89" w:rsidRPr="00A504B9">
        <w:rPr>
          <w:rFonts w:eastAsiaTheme="minorEastAsia" w:cs="Arial"/>
          <w:szCs w:val="22"/>
        </w:rPr>
        <w:t>K</w:t>
      </w:r>
      <w:r w:rsidRPr="00A504B9">
        <w:rPr>
          <w:rFonts w:eastAsiaTheme="minorEastAsia" w:cs="Arial"/>
          <w:szCs w:val="22"/>
        </w:rPr>
        <w:t>aevandused OÜ</w:t>
      </w:r>
    </w:p>
    <w:p w14:paraId="5E10703B" w14:textId="6A5874D3" w:rsidR="00544FA8" w:rsidRPr="00A504B9" w:rsidRDefault="00544FA8" w:rsidP="00D21D89">
      <w:pPr>
        <w:ind w:left="2160" w:hanging="33"/>
        <w:rPr>
          <w:rFonts w:eastAsiaTheme="minorEastAsia" w:cs="Arial"/>
          <w:szCs w:val="22"/>
        </w:rPr>
      </w:pPr>
      <w:r w:rsidRPr="00A504B9">
        <w:rPr>
          <w:rFonts w:eastAsiaTheme="minorEastAsia" w:cs="Arial"/>
          <w:szCs w:val="22"/>
        </w:rPr>
        <w:t>Järveküla tee 14</w:t>
      </w:r>
      <w:r w:rsidR="00D21D89" w:rsidRPr="00A504B9">
        <w:rPr>
          <w:rFonts w:eastAsiaTheme="minorEastAsia" w:cs="Arial"/>
          <w:szCs w:val="22"/>
        </w:rPr>
        <w:t>/1</w:t>
      </w:r>
      <w:r w:rsidRPr="00A504B9">
        <w:rPr>
          <w:rFonts w:eastAsiaTheme="minorEastAsia" w:cs="Arial"/>
          <w:szCs w:val="22"/>
        </w:rPr>
        <w:t xml:space="preserve">, Järve linnaosa, </w:t>
      </w:r>
    </w:p>
    <w:p w14:paraId="3A9C8C29" w14:textId="779B8F00" w:rsidR="00544FA8" w:rsidRPr="00A504B9" w:rsidRDefault="00544FA8" w:rsidP="00D21D89">
      <w:pPr>
        <w:ind w:left="2160" w:hanging="33"/>
        <w:rPr>
          <w:rFonts w:eastAsiaTheme="minorEastAsia" w:cs="Arial"/>
          <w:szCs w:val="22"/>
        </w:rPr>
      </w:pPr>
      <w:r w:rsidRPr="00A504B9">
        <w:rPr>
          <w:rFonts w:eastAsiaTheme="minorEastAsia" w:cs="Arial"/>
          <w:szCs w:val="22"/>
        </w:rPr>
        <w:t>Kohtla-Järve linn, Ida-Viru maakond, 30328</w:t>
      </w:r>
    </w:p>
    <w:p w14:paraId="22B9C5D5" w14:textId="77777777" w:rsidR="00544FA8" w:rsidRPr="00A504B9" w:rsidRDefault="00544FA8" w:rsidP="00D21D89">
      <w:pPr>
        <w:ind w:left="2160" w:hanging="33"/>
        <w:rPr>
          <w:rFonts w:eastAsiaTheme="minorEastAsia" w:cs="Arial"/>
          <w:szCs w:val="22"/>
        </w:rPr>
      </w:pPr>
      <w:r w:rsidRPr="00A504B9">
        <w:rPr>
          <w:rFonts w:eastAsiaTheme="minorEastAsia" w:cs="Arial"/>
          <w:szCs w:val="22"/>
        </w:rPr>
        <w:t>Juhatuse liige: Margus Loko</w:t>
      </w:r>
    </w:p>
    <w:p w14:paraId="4BE7340D" w14:textId="77777777" w:rsidR="00544FA8" w:rsidRPr="00A504B9" w:rsidRDefault="00544FA8" w:rsidP="00D21D89">
      <w:pPr>
        <w:ind w:left="2160" w:hanging="33"/>
        <w:rPr>
          <w:rFonts w:eastAsiaTheme="minorEastAsia" w:cs="Arial"/>
          <w:szCs w:val="22"/>
        </w:rPr>
      </w:pPr>
      <w:r w:rsidRPr="00A504B9">
        <w:rPr>
          <w:rFonts w:eastAsiaTheme="minorEastAsia" w:cs="Arial"/>
          <w:szCs w:val="22"/>
        </w:rPr>
        <w:t xml:space="preserve">tel: +372 5053598 </w:t>
      </w:r>
    </w:p>
    <w:p w14:paraId="7FC4AEFC" w14:textId="25C9E1F9" w:rsidR="00544FA8" w:rsidRPr="00A504B9" w:rsidRDefault="00544FA8" w:rsidP="00544FA8">
      <w:pPr>
        <w:rPr>
          <w:rFonts w:eastAsiaTheme="minorEastAsia" w:cs="Arial"/>
          <w:szCs w:val="22"/>
        </w:rPr>
      </w:pPr>
      <w:r w:rsidRPr="00A504B9">
        <w:rPr>
          <w:rFonts w:eastAsiaTheme="minorEastAsia" w:cs="Arial"/>
          <w:szCs w:val="22"/>
        </w:rPr>
        <w:tab/>
      </w:r>
      <w:r w:rsidRPr="00A504B9">
        <w:rPr>
          <w:rFonts w:eastAsiaTheme="minorEastAsia" w:cs="Arial"/>
          <w:szCs w:val="22"/>
        </w:rPr>
        <w:tab/>
      </w:r>
      <w:r w:rsidRPr="00A504B9">
        <w:rPr>
          <w:rFonts w:eastAsiaTheme="minorEastAsia" w:cs="Arial"/>
          <w:szCs w:val="22"/>
        </w:rPr>
        <w:tab/>
        <w:t xml:space="preserve">e-post: </w:t>
      </w:r>
      <w:hyperlink r:id="rId10" w:history="1">
        <w:r w:rsidRPr="00A504B9">
          <w:rPr>
            <w:rStyle w:val="Hyperlink"/>
            <w:rFonts w:eastAsiaTheme="minorEastAsia" w:cs="Arial"/>
            <w:szCs w:val="22"/>
          </w:rPr>
          <w:t>margus.loko@vkg.ee</w:t>
        </w:r>
      </w:hyperlink>
    </w:p>
    <w:p w14:paraId="3779F8B3" w14:textId="77777777" w:rsidR="00544FA8" w:rsidRDefault="00544FA8" w:rsidP="00544FA8">
      <w:pPr>
        <w:rPr>
          <w:rFonts w:eastAsiaTheme="minorEastAsia" w:cs="Arial"/>
          <w:szCs w:val="22"/>
        </w:rPr>
      </w:pPr>
    </w:p>
    <w:p w14:paraId="15288E6A" w14:textId="77777777" w:rsidR="000600D0" w:rsidRPr="00A504B9" w:rsidRDefault="000600D0" w:rsidP="00544FA8">
      <w:pPr>
        <w:rPr>
          <w:rFonts w:eastAsiaTheme="minorEastAsia" w:cs="Arial"/>
          <w:szCs w:val="22"/>
        </w:rPr>
      </w:pPr>
    </w:p>
    <w:p w14:paraId="5D46CE4E" w14:textId="60E414B1" w:rsidR="00544FA8" w:rsidRPr="00A504B9" w:rsidRDefault="00544FA8" w:rsidP="00544FA8">
      <w:pPr>
        <w:rPr>
          <w:rFonts w:eastAsiaTheme="minorEastAsia" w:cs="Arial"/>
          <w:szCs w:val="22"/>
        </w:rPr>
      </w:pPr>
      <w:r w:rsidRPr="00A504B9">
        <w:rPr>
          <w:rFonts w:eastAsiaTheme="minorEastAsia" w:cs="Arial"/>
          <w:szCs w:val="22"/>
        </w:rPr>
        <w:lastRenderedPageBreak/>
        <w:t>Projekteerija</w:t>
      </w:r>
      <w:r w:rsidRPr="00A504B9">
        <w:rPr>
          <w:rFonts w:eastAsiaTheme="minorEastAsia" w:cs="Arial"/>
          <w:szCs w:val="22"/>
        </w:rPr>
        <w:tab/>
      </w:r>
      <w:r w:rsidRPr="00A504B9">
        <w:rPr>
          <w:rFonts w:eastAsiaTheme="minorEastAsia" w:cs="Arial"/>
          <w:szCs w:val="22"/>
        </w:rPr>
        <w:tab/>
        <w:t xml:space="preserve">VKG </w:t>
      </w:r>
      <w:r w:rsidR="003D5099" w:rsidRPr="00A504B9">
        <w:rPr>
          <w:rFonts w:eastAsiaTheme="minorEastAsia" w:cs="Arial"/>
          <w:szCs w:val="22"/>
        </w:rPr>
        <w:t>K</w:t>
      </w:r>
      <w:r w:rsidRPr="00A504B9">
        <w:rPr>
          <w:rFonts w:eastAsiaTheme="minorEastAsia" w:cs="Arial"/>
          <w:szCs w:val="22"/>
        </w:rPr>
        <w:t>aevandused OÜ</w:t>
      </w:r>
    </w:p>
    <w:p w14:paraId="48CB3F3F" w14:textId="685C0819" w:rsidR="00F7428F" w:rsidRPr="00A504B9" w:rsidRDefault="00F7428F" w:rsidP="005B3399">
      <w:pPr>
        <w:tabs>
          <w:tab w:val="left" w:pos="2127"/>
        </w:tabs>
        <w:rPr>
          <w:rFonts w:eastAsiaTheme="minorEastAsia" w:cs="Arial"/>
          <w:szCs w:val="22"/>
        </w:rPr>
      </w:pPr>
      <w:r w:rsidRPr="00A504B9">
        <w:rPr>
          <w:rFonts w:eastAsiaTheme="minorEastAsia" w:cs="Arial"/>
          <w:szCs w:val="22"/>
        </w:rPr>
        <w:tab/>
        <w:t>Tehnoloo</w:t>
      </w:r>
      <w:r w:rsidR="001E05DC" w:rsidRPr="00A504B9">
        <w:rPr>
          <w:rFonts w:eastAsiaTheme="minorEastAsia" w:cs="Arial"/>
          <w:szCs w:val="22"/>
        </w:rPr>
        <w:t>giateenistus,</w:t>
      </w:r>
    </w:p>
    <w:p w14:paraId="00657A08" w14:textId="2B33DE53" w:rsidR="00544FA8" w:rsidRPr="00A504B9" w:rsidRDefault="00544FA8" w:rsidP="005B3399">
      <w:pPr>
        <w:tabs>
          <w:tab w:val="left" w:pos="2127"/>
        </w:tabs>
        <w:ind w:left="2160" w:hanging="33"/>
        <w:rPr>
          <w:rFonts w:eastAsiaTheme="minorEastAsia" w:cs="Arial"/>
          <w:szCs w:val="22"/>
        </w:rPr>
      </w:pPr>
      <w:r w:rsidRPr="00A504B9">
        <w:rPr>
          <w:rFonts w:eastAsiaTheme="minorEastAsia" w:cs="Arial"/>
          <w:szCs w:val="22"/>
        </w:rPr>
        <w:t>Järveküla tee 14</w:t>
      </w:r>
      <w:r w:rsidR="00BF30B6" w:rsidRPr="00A504B9">
        <w:rPr>
          <w:rFonts w:eastAsiaTheme="minorEastAsia" w:cs="Arial"/>
          <w:szCs w:val="22"/>
        </w:rPr>
        <w:t>/1</w:t>
      </w:r>
      <w:r w:rsidRPr="00A504B9">
        <w:rPr>
          <w:rFonts w:eastAsiaTheme="minorEastAsia" w:cs="Arial"/>
          <w:szCs w:val="22"/>
        </w:rPr>
        <w:t xml:space="preserve">, Järve linnaosa, </w:t>
      </w:r>
    </w:p>
    <w:p w14:paraId="3CE5FD7D" w14:textId="0AC10F52" w:rsidR="00544FA8" w:rsidRPr="00A504B9" w:rsidRDefault="00544FA8" w:rsidP="005B3399">
      <w:pPr>
        <w:tabs>
          <w:tab w:val="left" w:pos="2127"/>
        </w:tabs>
        <w:ind w:left="2160" w:hanging="33"/>
        <w:rPr>
          <w:rFonts w:eastAsiaTheme="minorEastAsia" w:cs="Arial"/>
          <w:szCs w:val="22"/>
        </w:rPr>
      </w:pPr>
      <w:r w:rsidRPr="00A504B9">
        <w:rPr>
          <w:rFonts w:eastAsiaTheme="minorEastAsia" w:cs="Arial"/>
          <w:szCs w:val="22"/>
        </w:rPr>
        <w:t>Kohtla-Järve linn, Ida-Viru maakond, 30328</w:t>
      </w:r>
    </w:p>
    <w:p w14:paraId="0DA17FC1" w14:textId="7FE4F023" w:rsidR="00431C04" w:rsidRPr="00A504B9" w:rsidRDefault="007F6960" w:rsidP="005B3399">
      <w:pPr>
        <w:tabs>
          <w:tab w:val="left" w:pos="2127"/>
        </w:tabs>
        <w:ind w:left="2124" w:hanging="33"/>
        <w:rPr>
          <w:rFonts w:eastAsiaTheme="minorEastAsia" w:cs="Arial"/>
          <w:szCs w:val="22"/>
        </w:rPr>
      </w:pPr>
      <w:r w:rsidRPr="00A504B9">
        <w:rPr>
          <w:rFonts w:eastAsiaTheme="minorEastAsia" w:cs="Arial"/>
          <w:szCs w:val="22"/>
        </w:rPr>
        <w:t>Vladimir Mazin, tel: +372 5620</w:t>
      </w:r>
      <w:r w:rsidR="00BF30B6" w:rsidRPr="00A504B9">
        <w:rPr>
          <w:rFonts w:eastAsiaTheme="minorEastAsia" w:cs="Arial"/>
          <w:szCs w:val="22"/>
        </w:rPr>
        <w:t> </w:t>
      </w:r>
      <w:r w:rsidRPr="00A504B9">
        <w:rPr>
          <w:rFonts w:eastAsiaTheme="minorEastAsia" w:cs="Arial"/>
          <w:szCs w:val="22"/>
        </w:rPr>
        <w:t xml:space="preserve">4524 </w:t>
      </w:r>
    </w:p>
    <w:p w14:paraId="3464413E" w14:textId="7CB3827A" w:rsidR="007F6960" w:rsidRPr="00A504B9" w:rsidRDefault="007F6960" w:rsidP="005B3399">
      <w:pPr>
        <w:tabs>
          <w:tab w:val="left" w:pos="2127"/>
        </w:tabs>
        <w:ind w:left="2124" w:hanging="33"/>
        <w:rPr>
          <w:rFonts w:eastAsiaTheme="minorEastAsia" w:cs="Arial"/>
          <w:szCs w:val="22"/>
        </w:rPr>
      </w:pPr>
      <w:r w:rsidRPr="00A504B9">
        <w:rPr>
          <w:rFonts w:eastAsiaTheme="minorEastAsia" w:cs="Arial"/>
          <w:szCs w:val="22"/>
        </w:rPr>
        <w:t>Kutsetunnistus 157103 Allmaakaevandamise projekteerimine</w:t>
      </w:r>
    </w:p>
    <w:p w14:paraId="0B0329B0" w14:textId="07AEC54A" w:rsidR="007F6960" w:rsidRPr="00A504B9" w:rsidRDefault="007F6960" w:rsidP="005B3399">
      <w:pPr>
        <w:tabs>
          <w:tab w:val="left" w:pos="2127"/>
        </w:tabs>
        <w:ind w:left="2160" w:hanging="33"/>
        <w:rPr>
          <w:rFonts w:cs="Arial"/>
          <w:szCs w:val="22"/>
        </w:rPr>
      </w:pPr>
      <w:bookmarkStart w:id="9" w:name="_Hlk146878815"/>
      <w:r w:rsidRPr="00A504B9">
        <w:rPr>
          <w:rFonts w:eastAsiaTheme="minorEastAsia" w:cs="Arial"/>
          <w:szCs w:val="22"/>
        </w:rPr>
        <w:t xml:space="preserve">e-post: </w:t>
      </w:r>
      <w:hyperlink r:id="rId11" w:history="1">
        <w:r w:rsidRPr="00A504B9">
          <w:rPr>
            <w:rStyle w:val="Hyperlink"/>
            <w:rFonts w:eastAsiaTheme="minorEastAsia" w:cs="Arial"/>
            <w:szCs w:val="22"/>
          </w:rPr>
          <w:t>vladimir.mazin@vkg.ee</w:t>
        </w:r>
      </w:hyperlink>
      <w:bookmarkEnd w:id="9"/>
    </w:p>
    <w:p w14:paraId="7712264C" w14:textId="77777777" w:rsidR="00F53F52" w:rsidRPr="00A504B9" w:rsidRDefault="00F53F52" w:rsidP="005B3399">
      <w:pPr>
        <w:tabs>
          <w:tab w:val="left" w:pos="2127"/>
        </w:tabs>
        <w:ind w:left="2160" w:hanging="33"/>
        <w:rPr>
          <w:rFonts w:eastAsiaTheme="minorEastAsia" w:cs="Arial"/>
          <w:szCs w:val="22"/>
        </w:rPr>
      </w:pPr>
      <w:r w:rsidRPr="00A504B9">
        <w:rPr>
          <w:rFonts w:eastAsiaTheme="minorEastAsia" w:cs="Arial"/>
          <w:szCs w:val="22"/>
        </w:rPr>
        <w:t xml:space="preserve">Sergei </w:t>
      </w:r>
      <w:proofErr w:type="spellStart"/>
      <w:r w:rsidRPr="00A504B9">
        <w:rPr>
          <w:rFonts w:eastAsiaTheme="minorEastAsia" w:cs="Arial"/>
          <w:szCs w:val="22"/>
        </w:rPr>
        <w:t>Žalinov</w:t>
      </w:r>
      <w:proofErr w:type="spellEnd"/>
      <w:r w:rsidRPr="00A504B9">
        <w:rPr>
          <w:rFonts w:eastAsiaTheme="minorEastAsia" w:cs="Arial"/>
          <w:szCs w:val="22"/>
        </w:rPr>
        <w:t xml:space="preserve"> tel: 372 5051562</w:t>
      </w:r>
    </w:p>
    <w:p w14:paraId="0E54266D" w14:textId="3BFB839A" w:rsidR="00F53F52" w:rsidRPr="00A504B9" w:rsidRDefault="00F53F52" w:rsidP="005B3399">
      <w:pPr>
        <w:tabs>
          <w:tab w:val="left" w:pos="2127"/>
        </w:tabs>
        <w:ind w:left="2160" w:hanging="33"/>
        <w:rPr>
          <w:rFonts w:eastAsiaTheme="minorEastAsia" w:cs="Arial"/>
          <w:szCs w:val="22"/>
        </w:rPr>
      </w:pPr>
      <w:r w:rsidRPr="00A504B9">
        <w:rPr>
          <w:rFonts w:eastAsiaTheme="minorEastAsia" w:cs="Arial"/>
          <w:szCs w:val="22"/>
        </w:rPr>
        <w:t xml:space="preserve">Kutsetunnistus </w:t>
      </w:r>
      <w:r w:rsidR="00F363B7" w:rsidRPr="00A504B9">
        <w:rPr>
          <w:rFonts w:eastAsiaTheme="minorEastAsia" w:cs="Arial"/>
          <w:szCs w:val="22"/>
        </w:rPr>
        <w:t>222</w:t>
      </w:r>
      <w:r w:rsidR="00FF035B" w:rsidRPr="00A504B9">
        <w:rPr>
          <w:rFonts w:eastAsiaTheme="minorEastAsia" w:cs="Arial"/>
          <w:szCs w:val="22"/>
        </w:rPr>
        <w:t>745</w:t>
      </w:r>
      <w:r w:rsidR="00856403" w:rsidRPr="00A504B9">
        <w:rPr>
          <w:rFonts w:eastAsiaTheme="minorEastAsia" w:cs="Arial"/>
          <w:szCs w:val="22"/>
        </w:rPr>
        <w:t xml:space="preserve"> </w:t>
      </w:r>
      <w:r w:rsidRPr="00A504B9">
        <w:rPr>
          <w:rFonts w:eastAsiaTheme="minorEastAsia" w:cs="Arial"/>
          <w:szCs w:val="22"/>
        </w:rPr>
        <w:t>Allmaakaevandamise projekteerimine</w:t>
      </w:r>
    </w:p>
    <w:p w14:paraId="7E1281D8" w14:textId="5D727C34" w:rsidR="001E05DC" w:rsidRPr="00A504B9" w:rsidRDefault="00FE7CB3" w:rsidP="005B3399">
      <w:pPr>
        <w:tabs>
          <w:tab w:val="left" w:pos="2127"/>
        </w:tabs>
        <w:ind w:left="2160" w:hanging="33"/>
        <w:rPr>
          <w:rFonts w:eastAsiaTheme="minorEastAsia" w:cs="Arial"/>
          <w:szCs w:val="22"/>
        </w:rPr>
      </w:pPr>
      <w:r w:rsidRPr="00A504B9">
        <w:rPr>
          <w:rFonts w:eastAsiaTheme="minorEastAsia" w:cs="Arial"/>
          <w:szCs w:val="22"/>
        </w:rPr>
        <w:t>e</w:t>
      </w:r>
      <w:r w:rsidR="007B6B99" w:rsidRPr="00A504B9">
        <w:rPr>
          <w:rFonts w:eastAsiaTheme="minorEastAsia" w:cs="Arial"/>
          <w:szCs w:val="22"/>
        </w:rPr>
        <w:t>-</w:t>
      </w:r>
      <w:r w:rsidR="00F53F52" w:rsidRPr="00A504B9">
        <w:rPr>
          <w:rFonts w:eastAsiaTheme="minorEastAsia" w:cs="Arial"/>
          <w:szCs w:val="22"/>
        </w:rPr>
        <w:t xml:space="preserve">post: </w:t>
      </w:r>
      <w:hyperlink r:id="rId12" w:history="1">
        <w:r w:rsidR="00BF30B6" w:rsidRPr="00A504B9">
          <w:rPr>
            <w:rStyle w:val="Hyperlink"/>
            <w:rFonts w:eastAsiaTheme="minorEastAsia" w:cs="Arial"/>
            <w:szCs w:val="22"/>
          </w:rPr>
          <w:t>sergei.zalinov@vkg.ee</w:t>
        </w:r>
      </w:hyperlink>
      <w:r w:rsidR="00BF30B6" w:rsidRPr="00A504B9">
        <w:rPr>
          <w:rFonts w:eastAsiaTheme="minorEastAsia" w:cs="Arial"/>
          <w:szCs w:val="22"/>
        </w:rPr>
        <w:t xml:space="preserve"> </w:t>
      </w:r>
    </w:p>
    <w:p w14:paraId="01D413EA" w14:textId="5E1CF727" w:rsidR="00544FA8" w:rsidRPr="00A504B9" w:rsidRDefault="00544FA8" w:rsidP="005B3399">
      <w:pPr>
        <w:tabs>
          <w:tab w:val="left" w:pos="2127"/>
        </w:tabs>
        <w:rPr>
          <w:rFonts w:eastAsiaTheme="minorEastAsia" w:cs="Arial"/>
          <w:szCs w:val="22"/>
        </w:rPr>
      </w:pPr>
    </w:p>
    <w:p w14:paraId="15F66016" w14:textId="0C1C396A" w:rsidR="00157080" w:rsidRPr="00A504B9" w:rsidRDefault="00B60A62" w:rsidP="00936F2A">
      <w:pPr>
        <w:pStyle w:val="Heading2"/>
        <w:numPr>
          <w:ilvl w:val="1"/>
          <w:numId w:val="8"/>
        </w:numPr>
        <w:ind w:left="709" w:hanging="709"/>
        <w:rPr>
          <w:rFonts w:cs="Arial"/>
          <w:sz w:val="22"/>
          <w:szCs w:val="22"/>
        </w:rPr>
      </w:pPr>
      <w:bookmarkStart w:id="10" w:name="_Toc201210544"/>
      <w:bookmarkStart w:id="11" w:name="_Toc199839376"/>
      <w:r w:rsidRPr="00A504B9">
        <w:rPr>
          <w:rFonts w:cs="Arial"/>
          <w:sz w:val="22"/>
          <w:szCs w:val="22"/>
        </w:rPr>
        <w:t>Projekti algdokumentatsioon</w:t>
      </w:r>
      <w:bookmarkEnd w:id="10"/>
      <w:bookmarkEnd w:id="11"/>
    </w:p>
    <w:p w14:paraId="59B5F03E" w14:textId="77777777" w:rsidR="00312F31" w:rsidRPr="00A504B9" w:rsidRDefault="00312F31" w:rsidP="00EC0E28">
      <w:pPr>
        <w:rPr>
          <w:rFonts w:cs="Arial"/>
          <w:szCs w:val="22"/>
        </w:rPr>
      </w:pPr>
    </w:p>
    <w:p w14:paraId="27D0FB7E" w14:textId="3F24E64F" w:rsidR="00157080" w:rsidRPr="00A504B9" w:rsidRDefault="00B60A62" w:rsidP="004A604A">
      <w:pPr>
        <w:pStyle w:val="Heading3"/>
        <w:numPr>
          <w:ilvl w:val="2"/>
          <w:numId w:val="8"/>
        </w:numPr>
        <w:rPr>
          <w:rFonts w:cs="Arial"/>
          <w:szCs w:val="22"/>
        </w:rPr>
      </w:pPr>
      <w:bookmarkStart w:id="12" w:name="_Toc201210545"/>
      <w:bookmarkStart w:id="13" w:name="_Toc199839377"/>
      <w:r w:rsidRPr="00A504B9">
        <w:rPr>
          <w:rFonts w:cs="Arial"/>
          <w:szCs w:val="22"/>
        </w:rPr>
        <w:t>Algandmed</w:t>
      </w:r>
      <w:bookmarkEnd w:id="12"/>
      <w:bookmarkEnd w:id="13"/>
    </w:p>
    <w:p w14:paraId="15CFA3B4" w14:textId="77777777" w:rsidR="006E2135" w:rsidRPr="00A504B9" w:rsidRDefault="006E2135" w:rsidP="006E2135">
      <w:pPr>
        <w:rPr>
          <w:rFonts w:cs="Arial"/>
          <w:szCs w:val="22"/>
        </w:rPr>
      </w:pPr>
    </w:p>
    <w:p w14:paraId="174CDFE7" w14:textId="23C214BE" w:rsidR="00157080" w:rsidRPr="00A504B9" w:rsidRDefault="00B60A62" w:rsidP="00157080">
      <w:pPr>
        <w:rPr>
          <w:rFonts w:cs="Arial"/>
          <w:szCs w:val="22"/>
        </w:rPr>
      </w:pPr>
      <w:r w:rsidRPr="00A504B9">
        <w:rPr>
          <w:rFonts w:cs="Arial"/>
          <w:szCs w:val="22"/>
        </w:rPr>
        <w:t>Projekti koostamise algdokumendid</w:t>
      </w:r>
      <w:r w:rsidR="00157080" w:rsidRPr="00A504B9">
        <w:rPr>
          <w:rFonts w:cs="Arial"/>
          <w:szCs w:val="22"/>
        </w:rPr>
        <w:t xml:space="preserve">: </w:t>
      </w:r>
    </w:p>
    <w:p w14:paraId="7B364D33" w14:textId="1B196446" w:rsidR="00157080" w:rsidRDefault="0047107E" w:rsidP="00157080">
      <w:pPr>
        <w:rPr>
          <w:rFonts w:cs="Arial"/>
          <w:szCs w:val="22"/>
        </w:rPr>
      </w:pPr>
      <w:r>
        <w:rPr>
          <w:rFonts w:cs="Arial"/>
          <w:szCs w:val="22"/>
        </w:rPr>
        <w:t xml:space="preserve">      </w:t>
      </w:r>
      <w:r w:rsidR="00157080" w:rsidRPr="00A504B9">
        <w:rPr>
          <w:rFonts w:cs="Arial"/>
          <w:szCs w:val="22"/>
        </w:rPr>
        <w:t>•</w:t>
      </w:r>
      <w:r w:rsidR="00157080" w:rsidRPr="00A504B9">
        <w:rPr>
          <w:rFonts w:cs="Arial"/>
          <w:szCs w:val="22"/>
        </w:rPr>
        <w:tab/>
        <w:t>Uus</w:t>
      </w:r>
      <w:r w:rsidR="00B60A62" w:rsidRPr="00A504B9">
        <w:rPr>
          <w:rFonts w:cs="Arial"/>
          <w:szCs w:val="22"/>
        </w:rPr>
        <w:t>-Kiviõli</w:t>
      </w:r>
      <w:r w:rsidR="00157080" w:rsidRPr="00A504B9">
        <w:rPr>
          <w:rFonts w:cs="Arial"/>
          <w:szCs w:val="22"/>
        </w:rPr>
        <w:t xml:space="preserve"> II kaevanduse </w:t>
      </w:r>
      <w:r w:rsidR="008571E5" w:rsidRPr="00A504B9">
        <w:rPr>
          <w:rFonts w:cs="Arial"/>
          <w:szCs w:val="22"/>
        </w:rPr>
        <w:t>m</w:t>
      </w:r>
      <w:r w:rsidR="00FA48BB" w:rsidRPr="00A504B9">
        <w:rPr>
          <w:rFonts w:cs="Arial"/>
          <w:szCs w:val="22"/>
        </w:rPr>
        <w:t>äet</w:t>
      </w:r>
      <w:r w:rsidR="00E452E1" w:rsidRPr="00A504B9">
        <w:rPr>
          <w:rFonts w:cs="Arial"/>
          <w:szCs w:val="22"/>
        </w:rPr>
        <w:t>ööde arengukava</w:t>
      </w:r>
    </w:p>
    <w:p w14:paraId="46B08669" w14:textId="45484054" w:rsidR="00897DDD" w:rsidRDefault="00897DDD" w:rsidP="00897DDD">
      <w:pPr>
        <w:pStyle w:val="ListParagraph"/>
        <w:numPr>
          <w:ilvl w:val="0"/>
          <w:numId w:val="9"/>
        </w:numPr>
      </w:pPr>
      <w:r>
        <w:t>Ojamaa kaevanduse lõhkematerjali allmaalao projekt, Töö nr. 065, 2018.a.</w:t>
      </w:r>
    </w:p>
    <w:p w14:paraId="11B68998" w14:textId="77777777" w:rsidR="00B07F5C" w:rsidRPr="00A504B9" w:rsidRDefault="00B07F5C" w:rsidP="00157080">
      <w:pPr>
        <w:rPr>
          <w:rFonts w:cs="Arial"/>
          <w:szCs w:val="22"/>
        </w:rPr>
      </w:pPr>
    </w:p>
    <w:p w14:paraId="3ED275ED" w14:textId="4C14EB85" w:rsidR="00157080" w:rsidRPr="00A504B9" w:rsidRDefault="00B60A62" w:rsidP="00897DDD">
      <w:pPr>
        <w:pStyle w:val="Heading3"/>
        <w:numPr>
          <w:ilvl w:val="2"/>
          <w:numId w:val="8"/>
        </w:numPr>
        <w:ind w:left="709" w:hanging="709"/>
        <w:rPr>
          <w:rFonts w:cs="Arial"/>
          <w:szCs w:val="22"/>
        </w:rPr>
      </w:pPr>
      <w:bookmarkStart w:id="14" w:name="_Toc201210546"/>
      <w:bookmarkStart w:id="15" w:name="_Toc199839378"/>
      <w:r w:rsidRPr="00A504B9">
        <w:rPr>
          <w:rFonts w:cs="Arial"/>
          <w:szCs w:val="22"/>
        </w:rPr>
        <w:t>Normatiivdokumendid</w:t>
      </w:r>
      <w:bookmarkEnd w:id="14"/>
      <w:bookmarkEnd w:id="15"/>
    </w:p>
    <w:p w14:paraId="18E455B7" w14:textId="77777777" w:rsidR="00B07F5C" w:rsidRPr="00A504B9" w:rsidRDefault="00B07F5C" w:rsidP="00157080">
      <w:pPr>
        <w:rPr>
          <w:rFonts w:cs="Arial"/>
          <w:szCs w:val="22"/>
        </w:rPr>
      </w:pPr>
    </w:p>
    <w:p w14:paraId="2B02C863" w14:textId="688C7A41" w:rsidR="00157080" w:rsidRPr="00A504B9" w:rsidRDefault="00B60A62" w:rsidP="00157080">
      <w:pPr>
        <w:rPr>
          <w:rFonts w:cs="Arial"/>
          <w:szCs w:val="22"/>
        </w:rPr>
      </w:pPr>
      <w:r w:rsidRPr="00A504B9">
        <w:rPr>
          <w:rFonts w:cs="Arial"/>
          <w:szCs w:val="22"/>
        </w:rPr>
        <w:t xml:space="preserve">Projekt on koostatud vastavalt </w:t>
      </w:r>
      <w:r w:rsidR="00E905F9" w:rsidRPr="00A504B9">
        <w:rPr>
          <w:rFonts w:cs="Arial"/>
          <w:szCs w:val="22"/>
        </w:rPr>
        <w:t>Eesti Vabariigi ja Euroopa Liidu üldtunnustatud nõuetele, sealhulgas:</w:t>
      </w:r>
    </w:p>
    <w:p w14:paraId="016E53FB" w14:textId="473F9EE5" w:rsidR="00885F1C" w:rsidRPr="00A504B9" w:rsidRDefault="00885F1C" w:rsidP="00157080">
      <w:pPr>
        <w:rPr>
          <w:rFonts w:cs="Arial"/>
          <w:szCs w:val="22"/>
        </w:rPr>
      </w:pPr>
    </w:p>
    <w:tbl>
      <w:tblPr>
        <w:tblW w:w="93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085"/>
        <w:gridCol w:w="6266"/>
      </w:tblGrid>
      <w:tr w:rsidR="00885F1C" w:rsidRPr="00A504B9" w14:paraId="2B8F6D0E" w14:textId="77777777" w:rsidTr="003D5099">
        <w:tc>
          <w:tcPr>
            <w:tcW w:w="3085" w:type="dxa"/>
          </w:tcPr>
          <w:p w14:paraId="0098647B" w14:textId="3FBF7041" w:rsidR="00885F1C" w:rsidRPr="00A504B9" w:rsidRDefault="00E905F9" w:rsidP="00E905F9">
            <w:pPr>
              <w:jc w:val="center"/>
              <w:rPr>
                <w:rFonts w:eastAsiaTheme="minorEastAsia" w:cs="Arial"/>
                <w:szCs w:val="22"/>
              </w:rPr>
            </w:pPr>
            <w:r w:rsidRPr="00A504B9">
              <w:rPr>
                <w:rFonts w:eastAsiaTheme="minorEastAsia" w:cs="Arial"/>
                <w:szCs w:val="22"/>
              </w:rPr>
              <w:t>Normatiivne dokument</w:t>
            </w:r>
            <w:r w:rsidR="00885F1C" w:rsidRPr="00A504B9">
              <w:rPr>
                <w:rFonts w:eastAsiaTheme="minorEastAsia" w:cs="Arial"/>
                <w:szCs w:val="22"/>
              </w:rPr>
              <w:t xml:space="preserve">, </w:t>
            </w:r>
            <w:r w:rsidRPr="00A504B9">
              <w:rPr>
                <w:rFonts w:eastAsiaTheme="minorEastAsia" w:cs="Arial"/>
                <w:szCs w:val="22"/>
              </w:rPr>
              <w:t>standard</w:t>
            </w:r>
            <w:r w:rsidR="00885F1C" w:rsidRPr="00A504B9">
              <w:rPr>
                <w:rFonts w:eastAsiaTheme="minorEastAsia" w:cs="Arial"/>
                <w:szCs w:val="22"/>
              </w:rPr>
              <w:t>:</w:t>
            </w:r>
          </w:p>
        </w:tc>
        <w:tc>
          <w:tcPr>
            <w:tcW w:w="6266" w:type="dxa"/>
          </w:tcPr>
          <w:p w14:paraId="7153812C" w14:textId="62386B05" w:rsidR="00885F1C" w:rsidRPr="00A504B9" w:rsidRDefault="002E1DAF" w:rsidP="002E1DAF">
            <w:pPr>
              <w:jc w:val="center"/>
              <w:rPr>
                <w:rFonts w:eastAsiaTheme="minorEastAsia" w:cs="Arial"/>
                <w:szCs w:val="22"/>
              </w:rPr>
            </w:pPr>
            <w:r w:rsidRPr="00A504B9">
              <w:rPr>
                <w:rFonts w:eastAsiaTheme="minorEastAsia" w:cs="Arial"/>
                <w:szCs w:val="22"/>
              </w:rPr>
              <w:t>Dokumendi nimetus</w:t>
            </w:r>
          </w:p>
        </w:tc>
      </w:tr>
      <w:tr w:rsidR="00885F1C" w:rsidRPr="00A504B9" w14:paraId="6CF2400C" w14:textId="77777777" w:rsidTr="003D5099">
        <w:tc>
          <w:tcPr>
            <w:tcW w:w="3085" w:type="dxa"/>
          </w:tcPr>
          <w:p w14:paraId="38578B2D" w14:textId="0F6065D6" w:rsidR="00885F1C" w:rsidRPr="00A504B9" w:rsidRDefault="00260D4A" w:rsidP="006F17AF">
            <w:pPr>
              <w:rPr>
                <w:rFonts w:eastAsiaTheme="minorEastAsia" w:cs="Arial"/>
                <w:szCs w:val="22"/>
              </w:rPr>
            </w:pPr>
            <w:r w:rsidRPr="00A504B9">
              <w:rPr>
                <w:rFonts w:eastAsiaTheme="minorEastAsia" w:cs="Arial"/>
                <w:szCs w:val="22"/>
              </w:rPr>
              <w:t>RT I, 12.12.2024, 9</w:t>
            </w:r>
          </w:p>
        </w:tc>
        <w:tc>
          <w:tcPr>
            <w:tcW w:w="6266" w:type="dxa"/>
          </w:tcPr>
          <w:p w14:paraId="11831611" w14:textId="5D0E04CD" w:rsidR="00885F1C" w:rsidRPr="00A504B9" w:rsidRDefault="008E1F1A" w:rsidP="006F17AF">
            <w:pPr>
              <w:rPr>
                <w:rFonts w:eastAsiaTheme="minorEastAsia" w:cs="Arial"/>
                <w:szCs w:val="22"/>
              </w:rPr>
            </w:pPr>
            <w:r w:rsidRPr="00A504B9">
              <w:rPr>
                <w:rFonts w:eastAsiaTheme="minorEastAsia" w:cs="Arial"/>
                <w:szCs w:val="22"/>
              </w:rPr>
              <w:t>Lõhkematerjaliseadus</w:t>
            </w:r>
            <w:r w:rsidRPr="00A504B9">
              <w:rPr>
                <w:rFonts w:eastAsiaTheme="minorEastAsia" w:cs="Arial"/>
                <w:szCs w:val="22"/>
                <w:vertAlign w:val="superscript"/>
              </w:rPr>
              <w:t>1</w:t>
            </w:r>
          </w:p>
        </w:tc>
      </w:tr>
      <w:tr w:rsidR="00882631" w:rsidRPr="00A504B9" w14:paraId="4547AE17" w14:textId="77777777" w:rsidTr="003D5099">
        <w:tc>
          <w:tcPr>
            <w:tcW w:w="3085" w:type="dxa"/>
          </w:tcPr>
          <w:p w14:paraId="248FFD34" w14:textId="77D5AF48" w:rsidR="00882631" w:rsidRPr="00A504B9" w:rsidRDefault="00882631" w:rsidP="00882631">
            <w:pPr>
              <w:rPr>
                <w:rFonts w:eastAsiaTheme="minorEastAsia" w:cs="Arial"/>
                <w:szCs w:val="22"/>
              </w:rPr>
            </w:pPr>
            <w:bookmarkStart w:id="16" w:name="_Hlk68606561"/>
            <w:r w:rsidRPr="00A504B9">
              <w:rPr>
                <w:rFonts w:eastAsiaTheme="minorEastAsia" w:cs="Arial"/>
                <w:szCs w:val="22"/>
              </w:rPr>
              <w:t>RT I, 12.02.2021, 7</w:t>
            </w:r>
            <w:bookmarkEnd w:id="16"/>
          </w:p>
        </w:tc>
        <w:tc>
          <w:tcPr>
            <w:tcW w:w="6266" w:type="dxa"/>
          </w:tcPr>
          <w:p w14:paraId="42F17CA5" w14:textId="5BB24E72" w:rsidR="00882631" w:rsidRPr="00A504B9" w:rsidRDefault="00882631" w:rsidP="00882631">
            <w:pPr>
              <w:rPr>
                <w:rFonts w:eastAsiaTheme="minorEastAsia" w:cs="Arial"/>
                <w:szCs w:val="22"/>
              </w:rPr>
            </w:pPr>
            <w:r w:rsidRPr="00A504B9">
              <w:rPr>
                <w:rFonts w:eastAsiaTheme="minorEastAsia" w:cs="Arial"/>
                <w:szCs w:val="22"/>
              </w:rPr>
              <w:t>Kaevandamise ohutusnõuded</w:t>
            </w:r>
            <w:r w:rsidRPr="00A504B9">
              <w:rPr>
                <w:rFonts w:eastAsiaTheme="minorEastAsia" w:cs="Arial"/>
                <w:szCs w:val="22"/>
                <w:vertAlign w:val="superscript"/>
              </w:rPr>
              <w:t>1</w:t>
            </w:r>
          </w:p>
        </w:tc>
      </w:tr>
      <w:tr w:rsidR="00882631" w:rsidRPr="00A504B9" w14:paraId="2D2F713C" w14:textId="77777777" w:rsidTr="003D5099">
        <w:tc>
          <w:tcPr>
            <w:tcW w:w="3085" w:type="dxa"/>
          </w:tcPr>
          <w:p w14:paraId="69EE94A0" w14:textId="62785DD4" w:rsidR="00882631" w:rsidRPr="00A504B9" w:rsidRDefault="00882631" w:rsidP="00882631">
            <w:pPr>
              <w:rPr>
                <w:rFonts w:eastAsiaTheme="minorEastAsia" w:cs="Arial"/>
                <w:szCs w:val="22"/>
              </w:rPr>
            </w:pPr>
            <w:r w:rsidRPr="00A504B9">
              <w:rPr>
                <w:rFonts w:eastAsiaTheme="minorEastAsia" w:cs="Arial"/>
                <w:szCs w:val="22"/>
              </w:rPr>
              <w:t>EVS 932:2017</w:t>
            </w:r>
          </w:p>
        </w:tc>
        <w:tc>
          <w:tcPr>
            <w:tcW w:w="6266" w:type="dxa"/>
          </w:tcPr>
          <w:p w14:paraId="00C8AA07" w14:textId="3EB475DE" w:rsidR="00882631" w:rsidRPr="00A504B9" w:rsidRDefault="00882631" w:rsidP="00882631">
            <w:pPr>
              <w:rPr>
                <w:rFonts w:eastAsiaTheme="minorEastAsia" w:cs="Arial"/>
                <w:szCs w:val="22"/>
              </w:rPr>
            </w:pPr>
            <w:r w:rsidRPr="00A504B9">
              <w:rPr>
                <w:rFonts w:eastAsiaTheme="minorEastAsia" w:cs="Arial"/>
                <w:szCs w:val="22"/>
              </w:rPr>
              <w:t>Ehitusprojekt</w:t>
            </w:r>
          </w:p>
        </w:tc>
      </w:tr>
      <w:tr w:rsidR="00882631" w:rsidRPr="00A504B9" w14:paraId="5AC0BC6D" w14:textId="77777777" w:rsidTr="003D5099">
        <w:tc>
          <w:tcPr>
            <w:tcW w:w="3085" w:type="dxa"/>
          </w:tcPr>
          <w:p w14:paraId="1017E876" w14:textId="3791AF45" w:rsidR="00882631" w:rsidRPr="00A504B9" w:rsidRDefault="005B3399" w:rsidP="00882631">
            <w:pPr>
              <w:rPr>
                <w:rFonts w:eastAsiaTheme="minorEastAsia" w:cs="Arial"/>
                <w:szCs w:val="22"/>
              </w:rPr>
            </w:pPr>
            <w:bookmarkStart w:id="17" w:name="_Hlk200615759"/>
            <w:r w:rsidRPr="00A504B9">
              <w:rPr>
                <w:rFonts w:eastAsia="Times New Roman" w:cs="Arial"/>
                <w:color w:val="202020"/>
                <w:kern w:val="0"/>
                <w:szCs w:val="22"/>
                <w:lang w:eastAsia="et-EE"/>
                <w14:ligatures w14:val="none"/>
              </w:rPr>
              <w:t>RT I, 25.08.2017</w:t>
            </w:r>
            <w:bookmarkEnd w:id="17"/>
            <w:r w:rsidRPr="00A504B9">
              <w:rPr>
                <w:rFonts w:eastAsia="Times New Roman" w:cs="Arial"/>
                <w:color w:val="202020"/>
                <w:kern w:val="0"/>
                <w:szCs w:val="22"/>
                <w:lang w:eastAsia="et-EE"/>
                <w14:ligatures w14:val="none"/>
              </w:rPr>
              <w:t>, 5</w:t>
            </w:r>
          </w:p>
        </w:tc>
        <w:tc>
          <w:tcPr>
            <w:tcW w:w="6266" w:type="dxa"/>
          </w:tcPr>
          <w:p w14:paraId="003DB7CC" w14:textId="3B388EDF" w:rsidR="00882631" w:rsidRPr="00A504B9" w:rsidRDefault="005B3399" w:rsidP="00882631">
            <w:pPr>
              <w:rPr>
                <w:rFonts w:eastAsiaTheme="minorEastAsia" w:cs="Arial"/>
                <w:szCs w:val="22"/>
              </w:rPr>
            </w:pPr>
            <w:proofErr w:type="spellStart"/>
            <w:r w:rsidRPr="00453107">
              <w:rPr>
                <w:rFonts w:eastAsiaTheme="minorEastAsia" w:cs="Arial"/>
                <w:szCs w:val="22"/>
              </w:rPr>
              <w:t>Lõhkematerjalilaole</w:t>
            </w:r>
            <w:proofErr w:type="spellEnd"/>
            <w:r w:rsidRPr="00453107">
              <w:rPr>
                <w:rFonts w:eastAsiaTheme="minorEastAsia" w:cs="Arial"/>
                <w:szCs w:val="22"/>
              </w:rPr>
              <w:t>, lõhkematerjali ja pürotehnilise toote hoidmisele esitatavad nõuded</w:t>
            </w:r>
          </w:p>
        </w:tc>
      </w:tr>
    </w:tbl>
    <w:p w14:paraId="0F87DF45" w14:textId="7F3DD055" w:rsidR="00157080" w:rsidRPr="00A504B9" w:rsidRDefault="00157080" w:rsidP="00157080">
      <w:pPr>
        <w:rPr>
          <w:rFonts w:cs="Arial"/>
          <w:szCs w:val="22"/>
        </w:rPr>
      </w:pPr>
    </w:p>
    <w:p w14:paraId="416FB21B" w14:textId="72530BA5" w:rsidR="00157080" w:rsidRPr="00A504B9" w:rsidRDefault="002E1DAF" w:rsidP="004A604A">
      <w:pPr>
        <w:pStyle w:val="Heading2"/>
        <w:numPr>
          <w:ilvl w:val="1"/>
          <w:numId w:val="8"/>
        </w:numPr>
        <w:ind w:left="851" w:hanging="567"/>
        <w:rPr>
          <w:rFonts w:cs="Arial"/>
          <w:sz w:val="22"/>
          <w:szCs w:val="22"/>
        </w:rPr>
      </w:pPr>
      <w:bookmarkStart w:id="18" w:name="_Toc201210547"/>
      <w:bookmarkStart w:id="19" w:name="_Toc199839379"/>
      <w:r w:rsidRPr="00A504B9">
        <w:rPr>
          <w:rFonts w:cs="Arial"/>
          <w:sz w:val="22"/>
          <w:szCs w:val="22"/>
        </w:rPr>
        <w:t>Planeeritud objektid</w:t>
      </w:r>
      <w:bookmarkEnd w:id="18"/>
      <w:bookmarkEnd w:id="19"/>
    </w:p>
    <w:p w14:paraId="261C1614" w14:textId="77777777" w:rsidR="00DF7692" w:rsidRPr="00A504B9" w:rsidRDefault="00DF7692" w:rsidP="00DF7692">
      <w:pPr>
        <w:rPr>
          <w:rFonts w:cs="Arial"/>
          <w:szCs w:val="22"/>
        </w:rPr>
      </w:pPr>
    </w:p>
    <w:p w14:paraId="4F4C1F70" w14:textId="3BFFCC72" w:rsidR="006D2841" w:rsidRPr="00A504B9" w:rsidRDefault="002E1DAF" w:rsidP="00157080">
      <w:pPr>
        <w:rPr>
          <w:rFonts w:eastAsiaTheme="minorEastAsia" w:cs="Arial"/>
          <w:szCs w:val="22"/>
        </w:rPr>
      </w:pPr>
      <w:r w:rsidRPr="00A504B9">
        <w:rPr>
          <w:rFonts w:eastAsiaTheme="minorEastAsia" w:cs="Arial"/>
          <w:szCs w:val="22"/>
        </w:rPr>
        <w:t>Uus-</w:t>
      </w:r>
      <w:r w:rsidR="00936309" w:rsidRPr="00A504B9">
        <w:rPr>
          <w:rFonts w:eastAsiaTheme="minorEastAsia" w:cs="Arial"/>
          <w:szCs w:val="22"/>
        </w:rPr>
        <w:t>Kiviõli</w:t>
      </w:r>
      <w:r w:rsidRPr="00A504B9">
        <w:rPr>
          <w:rFonts w:eastAsiaTheme="minorEastAsia" w:cs="Arial"/>
          <w:szCs w:val="22"/>
        </w:rPr>
        <w:t xml:space="preserve"> II kaevanduse</w:t>
      </w:r>
      <w:r w:rsidR="006A1B01" w:rsidRPr="00A504B9">
        <w:rPr>
          <w:rFonts w:eastAsiaTheme="minorEastAsia" w:cs="Arial"/>
          <w:szCs w:val="22"/>
        </w:rPr>
        <w:t xml:space="preserve"> </w:t>
      </w:r>
      <w:r w:rsidR="00020921">
        <w:rPr>
          <w:rFonts w:eastAsiaTheme="minorEastAsia" w:cs="Arial"/>
          <w:szCs w:val="22"/>
        </w:rPr>
        <w:t>allmaa-</w:t>
      </w:r>
      <w:r w:rsidR="00936309" w:rsidRPr="00A504B9">
        <w:rPr>
          <w:rFonts w:eastAsiaTheme="minorEastAsia" w:cs="Arial"/>
          <w:szCs w:val="22"/>
        </w:rPr>
        <w:t>lõhkematerjaliladu</w:t>
      </w:r>
    </w:p>
    <w:p w14:paraId="20CE4414" w14:textId="77777777" w:rsidR="000B4627" w:rsidRDefault="000B4627" w:rsidP="00157080">
      <w:pPr>
        <w:rPr>
          <w:rFonts w:eastAsiaTheme="minorEastAsia" w:cs="Arial"/>
          <w:szCs w:val="22"/>
        </w:rPr>
      </w:pPr>
    </w:p>
    <w:p w14:paraId="093EB2F5" w14:textId="5D151522" w:rsidR="00FE36C3" w:rsidRPr="00A504B9" w:rsidRDefault="00020921" w:rsidP="004A604A">
      <w:pPr>
        <w:pStyle w:val="Heading1"/>
        <w:numPr>
          <w:ilvl w:val="0"/>
          <w:numId w:val="8"/>
        </w:numPr>
        <w:ind w:left="426" w:hanging="425"/>
        <w:rPr>
          <w:rFonts w:eastAsiaTheme="minorEastAsia" w:cs="Arial"/>
          <w:b/>
          <w:bCs/>
          <w:sz w:val="22"/>
          <w:szCs w:val="22"/>
        </w:rPr>
      </w:pPr>
      <w:bookmarkStart w:id="20" w:name="_Toc199839380"/>
      <w:r>
        <w:rPr>
          <w:rFonts w:eastAsiaTheme="minorEastAsia" w:cs="Arial"/>
          <w:b/>
          <w:bCs/>
          <w:sz w:val="22"/>
          <w:szCs w:val="22"/>
        </w:rPr>
        <w:t>A</w:t>
      </w:r>
      <w:bookmarkStart w:id="21" w:name="_Toc201210548"/>
      <w:r w:rsidR="00562301" w:rsidRPr="00A504B9">
        <w:rPr>
          <w:rFonts w:eastAsiaTheme="minorEastAsia" w:cs="Arial"/>
          <w:b/>
          <w:bCs/>
          <w:sz w:val="22"/>
          <w:szCs w:val="22"/>
        </w:rPr>
        <w:t>llmaa</w:t>
      </w:r>
      <w:r w:rsidR="008C219A" w:rsidRPr="00A504B9">
        <w:rPr>
          <w:rFonts w:eastAsiaTheme="minorEastAsia" w:cs="Arial"/>
          <w:b/>
          <w:bCs/>
          <w:sz w:val="22"/>
          <w:szCs w:val="22"/>
        </w:rPr>
        <w:t xml:space="preserve">lao </w:t>
      </w:r>
      <w:r w:rsidR="00D13216" w:rsidRPr="00A504B9">
        <w:rPr>
          <w:rFonts w:eastAsiaTheme="minorEastAsia" w:cs="Arial"/>
          <w:b/>
          <w:bCs/>
          <w:sz w:val="22"/>
          <w:szCs w:val="22"/>
        </w:rPr>
        <w:t>asukoha ja andme</w:t>
      </w:r>
      <w:r w:rsidR="00562301" w:rsidRPr="00A504B9">
        <w:rPr>
          <w:rFonts w:eastAsiaTheme="minorEastAsia" w:cs="Arial"/>
          <w:b/>
          <w:bCs/>
          <w:sz w:val="22"/>
          <w:szCs w:val="22"/>
        </w:rPr>
        <w:t>te</w:t>
      </w:r>
      <w:r w:rsidR="00D13216" w:rsidRPr="00A504B9">
        <w:rPr>
          <w:rFonts w:eastAsiaTheme="minorEastAsia" w:cs="Arial"/>
          <w:b/>
          <w:bCs/>
          <w:sz w:val="22"/>
          <w:szCs w:val="22"/>
        </w:rPr>
        <w:t xml:space="preserve"> </w:t>
      </w:r>
      <w:r w:rsidR="008C219A" w:rsidRPr="00A504B9">
        <w:rPr>
          <w:rFonts w:eastAsiaTheme="minorEastAsia" w:cs="Arial"/>
          <w:b/>
          <w:bCs/>
          <w:sz w:val="22"/>
          <w:szCs w:val="22"/>
        </w:rPr>
        <w:t>kirjeldus</w:t>
      </w:r>
      <w:bookmarkEnd w:id="20"/>
      <w:bookmarkEnd w:id="21"/>
      <w:r w:rsidR="008C219A" w:rsidRPr="00A504B9">
        <w:rPr>
          <w:rFonts w:eastAsiaTheme="minorEastAsia" w:cs="Arial"/>
          <w:b/>
          <w:bCs/>
          <w:sz w:val="22"/>
          <w:szCs w:val="22"/>
        </w:rPr>
        <w:t xml:space="preserve"> </w:t>
      </w:r>
    </w:p>
    <w:p w14:paraId="3B9D6F13" w14:textId="77777777" w:rsidR="000B4627" w:rsidRPr="00A504B9" w:rsidRDefault="000B4627" w:rsidP="000B4627">
      <w:pPr>
        <w:rPr>
          <w:rFonts w:cs="Arial"/>
          <w:szCs w:val="22"/>
        </w:rPr>
      </w:pPr>
    </w:p>
    <w:p w14:paraId="5AFB0163" w14:textId="44CABE92" w:rsidR="006D3537" w:rsidRPr="00A504B9" w:rsidRDefault="00562301" w:rsidP="004A604A">
      <w:pPr>
        <w:pStyle w:val="Heading2"/>
        <w:numPr>
          <w:ilvl w:val="1"/>
          <w:numId w:val="8"/>
        </w:numPr>
        <w:ind w:left="993" w:hanging="709"/>
        <w:rPr>
          <w:rFonts w:cs="Arial"/>
          <w:sz w:val="22"/>
          <w:szCs w:val="22"/>
        </w:rPr>
      </w:pPr>
      <w:bookmarkStart w:id="22" w:name="_Toc201210549"/>
      <w:bookmarkStart w:id="23" w:name="_Toc199839381"/>
      <w:r w:rsidRPr="00A504B9">
        <w:rPr>
          <w:rFonts w:cs="Arial"/>
          <w:sz w:val="22"/>
          <w:szCs w:val="22"/>
        </w:rPr>
        <w:t>Asukoht</w:t>
      </w:r>
      <w:bookmarkEnd w:id="22"/>
      <w:bookmarkEnd w:id="23"/>
    </w:p>
    <w:p w14:paraId="5EA818CD" w14:textId="77777777" w:rsidR="00EE1873" w:rsidRPr="00A504B9" w:rsidRDefault="00EE1873" w:rsidP="00C545A7">
      <w:pPr>
        <w:rPr>
          <w:rFonts w:cs="Arial"/>
          <w:szCs w:val="22"/>
        </w:rPr>
      </w:pPr>
    </w:p>
    <w:p w14:paraId="1AB40B00" w14:textId="7037A282" w:rsidR="00C545A7" w:rsidRPr="00A504B9" w:rsidRDefault="00020921" w:rsidP="00C545A7">
      <w:pPr>
        <w:rPr>
          <w:rFonts w:cs="Arial"/>
          <w:szCs w:val="22"/>
        </w:rPr>
      </w:pPr>
      <w:r>
        <w:rPr>
          <w:rFonts w:cs="Arial"/>
          <w:szCs w:val="22"/>
        </w:rPr>
        <w:t>A</w:t>
      </w:r>
      <w:r w:rsidR="008E3EFA" w:rsidRPr="00A504B9">
        <w:rPr>
          <w:rFonts w:cs="Arial"/>
          <w:szCs w:val="22"/>
        </w:rPr>
        <w:t>llmaaladu asub maa all, 30 m sügavusel spetsiaalselt</w:t>
      </w:r>
      <w:r w:rsidR="006A1B01" w:rsidRPr="00A504B9">
        <w:rPr>
          <w:rFonts w:cs="Arial"/>
          <w:szCs w:val="22"/>
        </w:rPr>
        <w:t xml:space="preserve"> </w:t>
      </w:r>
      <w:r w:rsidR="008E3EFA" w:rsidRPr="00A504B9">
        <w:rPr>
          <w:rFonts w:cs="Arial"/>
          <w:szCs w:val="22"/>
        </w:rPr>
        <w:t>läbindatud kaeveõõntes piki 2 peatranspordistrekki 1. ja 2. paneeli vahel</w:t>
      </w:r>
      <w:r w:rsidR="006A1B01" w:rsidRPr="00A504B9">
        <w:rPr>
          <w:rFonts w:cs="Arial"/>
          <w:szCs w:val="22"/>
        </w:rPr>
        <w:t xml:space="preserve"> </w:t>
      </w:r>
      <w:r w:rsidR="001C5669" w:rsidRPr="00A504B9">
        <w:rPr>
          <w:rFonts w:cs="Arial"/>
          <w:szCs w:val="22"/>
        </w:rPr>
        <w:t>(</w:t>
      </w:r>
      <w:r w:rsidR="00E82F5D" w:rsidRPr="00A504B9">
        <w:rPr>
          <w:rFonts w:cs="Arial"/>
          <w:szCs w:val="22"/>
        </w:rPr>
        <w:t>Lisa</w:t>
      </w:r>
      <w:r w:rsidR="001C5669" w:rsidRPr="00A504B9">
        <w:rPr>
          <w:rFonts w:cs="Arial"/>
          <w:szCs w:val="22"/>
        </w:rPr>
        <w:t xml:space="preserve"> 1</w:t>
      </w:r>
      <w:r w:rsidR="00DA168C" w:rsidRPr="00A504B9">
        <w:rPr>
          <w:rFonts w:cs="Arial"/>
          <w:szCs w:val="22"/>
        </w:rPr>
        <w:t xml:space="preserve"> </w:t>
      </w:r>
      <w:r w:rsidR="00E82F5D" w:rsidRPr="00A504B9">
        <w:rPr>
          <w:rFonts w:cs="Arial"/>
          <w:szCs w:val="22"/>
        </w:rPr>
        <w:t>„Lõhkematerjalide allmaalao asukoha plaan“)</w:t>
      </w:r>
      <w:r w:rsidR="00700543" w:rsidRPr="00A504B9">
        <w:rPr>
          <w:rFonts w:cs="Arial"/>
          <w:szCs w:val="22"/>
        </w:rPr>
        <w:t>.</w:t>
      </w:r>
      <w:r w:rsidR="00316BFD" w:rsidRPr="00A504B9">
        <w:rPr>
          <w:rFonts w:cs="Arial"/>
          <w:szCs w:val="22"/>
        </w:rPr>
        <w:t xml:space="preserve"> </w:t>
      </w:r>
      <w:r w:rsidR="007A5A92" w:rsidRPr="00A504B9">
        <w:rPr>
          <w:rFonts w:cs="Arial"/>
          <w:szCs w:val="22"/>
        </w:rPr>
        <w:t xml:space="preserve">2 pea transpordistrekki ja 211 külgstrekki eraldavad lõhkematerjalide allmaalaost tugevdatud tervikud. </w:t>
      </w:r>
    </w:p>
    <w:p w14:paraId="420119F5" w14:textId="7F530373" w:rsidR="002E59DC" w:rsidRPr="00A504B9" w:rsidRDefault="000E5EC4" w:rsidP="00C545A7">
      <w:pPr>
        <w:rPr>
          <w:rFonts w:cs="Arial"/>
          <w:szCs w:val="22"/>
        </w:rPr>
      </w:pPr>
      <w:r w:rsidRPr="00A504B9">
        <w:rPr>
          <w:rFonts w:cs="Arial"/>
          <w:szCs w:val="22"/>
        </w:rPr>
        <w:t xml:space="preserve">Allmaaladu paikneb kaevanduse elutähtsatest objektidest piisavas kauguses: </w:t>
      </w:r>
      <w:proofErr w:type="spellStart"/>
      <w:r w:rsidRPr="00A504B9">
        <w:rPr>
          <w:rFonts w:cs="Arial"/>
          <w:szCs w:val="22"/>
        </w:rPr>
        <w:t>šurfi</w:t>
      </w:r>
      <w:proofErr w:type="spellEnd"/>
      <w:r w:rsidRPr="00A504B9">
        <w:rPr>
          <w:rFonts w:cs="Arial"/>
          <w:szCs w:val="22"/>
        </w:rPr>
        <w:t xml:space="preserve"> n</w:t>
      </w:r>
      <w:r w:rsidR="009C70D0">
        <w:rPr>
          <w:rFonts w:cs="Arial"/>
          <w:szCs w:val="22"/>
        </w:rPr>
        <w:t>r.</w:t>
      </w:r>
      <w:r w:rsidR="00020921">
        <w:rPr>
          <w:rFonts w:cs="Arial"/>
          <w:szCs w:val="22"/>
        </w:rPr>
        <w:t xml:space="preserve"> </w:t>
      </w:r>
      <w:r w:rsidR="009C70D0">
        <w:rPr>
          <w:rFonts w:cs="Arial"/>
          <w:szCs w:val="22"/>
        </w:rPr>
        <w:t>1 peaventilaatori kambrist – 475</w:t>
      </w:r>
      <w:r w:rsidRPr="00A504B9">
        <w:rPr>
          <w:rFonts w:cs="Arial"/>
          <w:szCs w:val="22"/>
        </w:rPr>
        <w:t xml:space="preserve"> m, </w:t>
      </w:r>
      <w:proofErr w:type="spellStart"/>
      <w:r w:rsidRPr="00A504B9">
        <w:rPr>
          <w:rFonts w:cs="Arial"/>
          <w:szCs w:val="22"/>
        </w:rPr>
        <w:t>šurfi</w:t>
      </w:r>
      <w:proofErr w:type="spellEnd"/>
      <w:r w:rsidRPr="00A504B9">
        <w:rPr>
          <w:rFonts w:cs="Arial"/>
          <w:szCs w:val="22"/>
        </w:rPr>
        <w:t xml:space="preserve"> nr.</w:t>
      </w:r>
      <w:r w:rsidR="00020921">
        <w:rPr>
          <w:rFonts w:cs="Arial"/>
          <w:szCs w:val="22"/>
        </w:rPr>
        <w:t xml:space="preserve"> </w:t>
      </w:r>
      <w:r w:rsidRPr="00A504B9">
        <w:rPr>
          <w:rFonts w:cs="Arial"/>
          <w:szCs w:val="22"/>
        </w:rPr>
        <w:t>2 peaventi</w:t>
      </w:r>
      <w:r w:rsidR="009C70D0">
        <w:rPr>
          <w:rFonts w:cs="Arial"/>
          <w:szCs w:val="22"/>
        </w:rPr>
        <w:t>laatori kambrist – 532 m, Põhja pumbajaamast – 43</w:t>
      </w:r>
      <w:r w:rsidRPr="00A504B9">
        <w:rPr>
          <w:rFonts w:cs="Arial"/>
          <w:szCs w:val="22"/>
        </w:rPr>
        <w:t xml:space="preserve">6 m, I Paneeli konveieristrekist – </w:t>
      </w:r>
      <w:r w:rsidR="009C70D0">
        <w:rPr>
          <w:rFonts w:cs="Arial"/>
          <w:szCs w:val="22"/>
        </w:rPr>
        <w:t>377</w:t>
      </w:r>
      <w:r w:rsidR="00AF2DB8" w:rsidRPr="00A504B9">
        <w:rPr>
          <w:rFonts w:cs="Arial"/>
          <w:szCs w:val="22"/>
        </w:rPr>
        <w:t xml:space="preserve"> m, Peakonveieri </w:t>
      </w:r>
      <w:proofErr w:type="spellStart"/>
      <w:r w:rsidR="00AF2DB8" w:rsidRPr="00A504B9">
        <w:rPr>
          <w:rFonts w:cs="Arial"/>
          <w:szCs w:val="22"/>
        </w:rPr>
        <w:t>ü</w:t>
      </w:r>
      <w:r w:rsidRPr="00A504B9">
        <w:rPr>
          <w:rFonts w:cs="Arial"/>
          <w:szCs w:val="22"/>
        </w:rPr>
        <w:t>mberlaadimis</w:t>
      </w:r>
      <w:r w:rsidR="00AF2DB8" w:rsidRPr="00A504B9">
        <w:rPr>
          <w:rFonts w:cs="Arial"/>
          <w:szCs w:val="22"/>
        </w:rPr>
        <w:t>punktist</w:t>
      </w:r>
      <w:proofErr w:type="spellEnd"/>
      <w:r w:rsidR="009C70D0">
        <w:rPr>
          <w:rFonts w:cs="Arial"/>
          <w:szCs w:val="22"/>
        </w:rPr>
        <w:t xml:space="preserve"> ja purustist – 497</w:t>
      </w:r>
      <w:r w:rsidRPr="00A504B9">
        <w:rPr>
          <w:rFonts w:cs="Arial"/>
          <w:szCs w:val="22"/>
        </w:rPr>
        <w:t xml:space="preserve"> m</w:t>
      </w:r>
      <w:r w:rsidR="004E0516" w:rsidRPr="00A504B9">
        <w:rPr>
          <w:rFonts w:cs="Arial"/>
          <w:szCs w:val="22"/>
        </w:rPr>
        <w:t>.</w:t>
      </w:r>
    </w:p>
    <w:p w14:paraId="1FD1ED4D" w14:textId="77777777" w:rsidR="002E59DC" w:rsidRDefault="002E59DC" w:rsidP="00C545A7">
      <w:pPr>
        <w:rPr>
          <w:rFonts w:cs="Arial"/>
          <w:szCs w:val="22"/>
        </w:rPr>
      </w:pPr>
    </w:p>
    <w:p w14:paraId="79E5A2E4" w14:textId="77777777" w:rsidR="003B7AD3" w:rsidRDefault="003B7AD3" w:rsidP="00C545A7">
      <w:pPr>
        <w:rPr>
          <w:rFonts w:cs="Arial"/>
          <w:szCs w:val="22"/>
        </w:rPr>
      </w:pPr>
    </w:p>
    <w:p w14:paraId="17A3F3CA" w14:textId="77777777" w:rsidR="003B7AD3" w:rsidRPr="00A504B9" w:rsidRDefault="003B7AD3" w:rsidP="00C545A7">
      <w:pPr>
        <w:rPr>
          <w:rFonts w:cs="Arial"/>
          <w:szCs w:val="22"/>
        </w:rPr>
      </w:pPr>
    </w:p>
    <w:p w14:paraId="5744C5C2" w14:textId="250BE434" w:rsidR="002E59DC" w:rsidRPr="00A504B9" w:rsidRDefault="006E2CDC" w:rsidP="00BB539D">
      <w:pPr>
        <w:pStyle w:val="Heading2"/>
        <w:numPr>
          <w:ilvl w:val="1"/>
          <w:numId w:val="8"/>
        </w:numPr>
        <w:ind w:left="426"/>
        <w:rPr>
          <w:rFonts w:eastAsiaTheme="minorHAnsi" w:cs="Arial"/>
          <w:sz w:val="22"/>
          <w:szCs w:val="22"/>
        </w:rPr>
      </w:pPr>
      <w:bookmarkStart w:id="24" w:name="_Toc201210550"/>
      <w:bookmarkStart w:id="25" w:name="_Toc199839382"/>
      <w:r w:rsidRPr="00A504B9">
        <w:rPr>
          <w:rFonts w:cs="Arial"/>
          <w:sz w:val="22"/>
          <w:szCs w:val="22"/>
        </w:rPr>
        <w:lastRenderedPageBreak/>
        <w:t>Allmaalao kirjeldus</w:t>
      </w:r>
      <w:bookmarkEnd w:id="24"/>
      <w:bookmarkEnd w:id="25"/>
    </w:p>
    <w:p w14:paraId="1791BBFC" w14:textId="77777777" w:rsidR="006E2CDC" w:rsidRPr="00A504B9" w:rsidRDefault="006E2CDC" w:rsidP="006E2CDC">
      <w:pPr>
        <w:rPr>
          <w:rFonts w:cs="Arial"/>
          <w:szCs w:val="22"/>
        </w:rPr>
      </w:pPr>
    </w:p>
    <w:p w14:paraId="0E6C93DA" w14:textId="5FF954DF" w:rsidR="006E2CDC" w:rsidRPr="00A504B9" w:rsidRDefault="00020921" w:rsidP="006E2CDC">
      <w:pPr>
        <w:rPr>
          <w:rFonts w:cs="Arial"/>
          <w:szCs w:val="22"/>
        </w:rPr>
      </w:pPr>
      <w:r>
        <w:rPr>
          <w:rFonts w:cs="Arial"/>
          <w:szCs w:val="22"/>
        </w:rPr>
        <w:t>A</w:t>
      </w:r>
      <w:r w:rsidR="00EC6407" w:rsidRPr="00A504B9">
        <w:rPr>
          <w:rFonts w:cs="Arial"/>
          <w:szCs w:val="22"/>
        </w:rPr>
        <w:t xml:space="preserve">llmaaladu koosneb kahest peakambrist pikkusega 143,0 m, laiusega </w:t>
      </w:r>
      <w:r w:rsidR="00C26408">
        <w:rPr>
          <w:rFonts w:cs="Arial"/>
          <w:szCs w:val="22"/>
        </w:rPr>
        <w:t>6</w:t>
      </w:r>
      <w:r w:rsidR="00EC6407" w:rsidRPr="00A504B9">
        <w:rPr>
          <w:rFonts w:cs="Arial"/>
          <w:szCs w:val="22"/>
        </w:rPr>
        <w:t>,5 m ja kõrgusega 3,2 m</w:t>
      </w:r>
      <w:r w:rsidR="005124AD">
        <w:rPr>
          <w:rFonts w:cs="Arial"/>
          <w:szCs w:val="22"/>
        </w:rPr>
        <w:t>-3,8 m</w:t>
      </w:r>
      <w:r w:rsidR="00EC6407" w:rsidRPr="00A504B9">
        <w:rPr>
          <w:rFonts w:cs="Arial"/>
          <w:szCs w:val="22"/>
        </w:rPr>
        <w:t>.</w:t>
      </w:r>
      <w:r w:rsidR="00E61AC9" w:rsidRPr="00A504B9">
        <w:rPr>
          <w:rFonts w:cs="Arial"/>
          <w:szCs w:val="22"/>
        </w:rPr>
        <w:t xml:space="preserve"> </w:t>
      </w:r>
      <w:r w:rsidR="00EC6407" w:rsidRPr="00A504B9">
        <w:rPr>
          <w:rFonts w:cs="Arial"/>
          <w:szCs w:val="22"/>
        </w:rPr>
        <w:t xml:space="preserve">Omavahel ühendatakse peakambrid kümne </w:t>
      </w:r>
      <w:proofErr w:type="spellStart"/>
      <w:r w:rsidR="00EC6407" w:rsidRPr="00A504B9">
        <w:rPr>
          <w:rFonts w:cs="Arial"/>
          <w:szCs w:val="22"/>
        </w:rPr>
        <w:t>põikikambriga</w:t>
      </w:r>
      <w:proofErr w:type="spellEnd"/>
      <w:r w:rsidR="00EC6407" w:rsidRPr="00A504B9">
        <w:rPr>
          <w:rFonts w:cs="Arial"/>
          <w:szCs w:val="22"/>
        </w:rPr>
        <w:t xml:space="preserve">. </w:t>
      </w:r>
      <w:proofErr w:type="spellStart"/>
      <w:r w:rsidR="00EC6407" w:rsidRPr="00A504B9">
        <w:rPr>
          <w:rFonts w:cs="Arial"/>
          <w:szCs w:val="22"/>
        </w:rPr>
        <w:t>Põikikambrite</w:t>
      </w:r>
      <w:proofErr w:type="spellEnd"/>
      <w:r w:rsidR="00EC6407" w:rsidRPr="00A504B9">
        <w:rPr>
          <w:rFonts w:cs="Arial"/>
          <w:szCs w:val="22"/>
        </w:rPr>
        <w:t xml:space="preserve"> parameetrid on </w:t>
      </w:r>
      <w:r w:rsidR="007521BB" w:rsidRPr="00A504B9">
        <w:rPr>
          <w:rFonts w:cs="Arial"/>
          <w:szCs w:val="22"/>
        </w:rPr>
        <w:t>(laius x sügavus)</w:t>
      </w:r>
      <w:r w:rsidR="006A1B01" w:rsidRPr="00A504B9">
        <w:rPr>
          <w:rFonts w:cs="Arial"/>
          <w:szCs w:val="22"/>
        </w:rPr>
        <w:t xml:space="preserve"> </w:t>
      </w:r>
      <w:r w:rsidR="00FA4A03" w:rsidRPr="00A504B9">
        <w:rPr>
          <w:rFonts w:cs="Arial"/>
          <w:szCs w:val="22"/>
        </w:rPr>
        <w:t>6</w:t>
      </w:r>
      <w:r w:rsidR="002E46E7" w:rsidRPr="00A504B9">
        <w:rPr>
          <w:rFonts w:cs="Arial"/>
          <w:szCs w:val="22"/>
        </w:rPr>
        <w:t>,5</w:t>
      </w:r>
      <w:r w:rsidR="00FA4A03" w:rsidRPr="00A504B9">
        <w:rPr>
          <w:rFonts w:cs="Arial"/>
          <w:szCs w:val="22"/>
        </w:rPr>
        <w:t xml:space="preserve">х6,0 </w:t>
      </w:r>
      <w:r w:rsidR="007521BB" w:rsidRPr="00A504B9">
        <w:rPr>
          <w:rFonts w:cs="Arial"/>
          <w:szCs w:val="22"/>
        </w:rPr>
        <w:t>m</w:t>
      </w:r>
      <w:r w:rsidR="002E46E7" w:rsidRPr="00A504B9">
        <w:rPr>
          <w:rFonts w:cs="Arial"/>
          <w:szCs w:val="22"/>
        </w:rPr>
        <w:t xml:space="preserve">, </w:t>
      </w:r>
      <w:r w:rsidR="007521BB" w:rsidRPr="00A504B9">
        <w:rPr>
          <w:rFonts w:cs="Arial"/>
          <w:szCs w:val="22"/>
        </w:rPr>
        <w:t>jäetud tervikute mõõdud</w:t>
      </w:r>
      <w:r w:rsidR="006A1B01" w:rsidRPr="00A504B9">
        <w:rPr>
          <w:rFonts w:cs="Arial"/>
          <w:szCs w:val="22"/>
        </w:rPr>
        <w:t xml:space="preserve"> </w:t>
      </w:r>
      <w:r w:rsidR="006D69C7" w:rsidRPr="00A504B9">
        <w:rPr>
          <w:rFonts w:cs="Arial"/>
          <w:szCs w:val="22"/>
        </w:rPr>
        <w:t>7</w:t>
      </w:r>
      <w:r w:rsidR="00C00327" w:rsidRPr="00A504B9">
        <w:rPr>
          <w:rFonts w:cs="Arial"/>
          <w:szCs w:val="22"/>
        </w:rPr>
        <w:t>,0</w:t>
      </w:r>
      <w:r w:rsidR="006D69C7" w:rsidRPr="00A504B9">
        <w:rPr>
          <w:rFonts w:cs="Arial"/>
          <w:szCs w:val="22"/>
        </w:rPr>
        <w:t>х6</w:t>
      </w:r>
      <w:r w:rsidR="00C00327" w:rsidRPr="00A504B9">
        <w:rPr>
          <w:rFonts w:cs="Arial"/>
          <w:szCs w:val="22"/>
        </w:rPr>
        <w:t>,0</w:t>
      </w:r>
      <w:r w:rsidR="006D69C7" w:rsidRPr="00A504B9">
        <w:rPr>
          <w:rFonts w:cs="Arial"/>
          <w:szCs w:val="22"/>
        </w:rPr>
        <w:t xml:space="preserve"> </w:t>
      </w:r>
      <w:r w:rsidR="007521BB" w:rsidRPr="00A504B9">
        <w:rPr>
          <w:rFonts w:cs="Arial"/>
          <w:szCs w:val="22"/>
        </w:rPr>
        <w:t>m</w:t>
      </w:r>
      <w:r w:rsidR="006D69C7" w:rsidRPr="00A504B9">
        <w:rPr>
          <w:rFonts w:cs="Arial"/>
          <w:szCs w:val="22"/>
        </w:rPr>
        <w:t>.</w:t>
      </w:r>
      <w:r w:rsidR="00A82F84" w:rsidRPr="00A504B9">
        <w:rPr>
          <w:rFonts w:cs="Arial"/>
          <w:szCs w:val="22"/>
        </w:rPr>
        <w:t xml:space="preserve"> </w:t>
      </w:r>
      <w:r w:rsidR="007521BB" w:rsidRPr="00A504B9">
        <w:rPr>
          <w:rFonts w:cs="Arial"/>
          <w:szCs w:val="22"/>
        </w:rPr>
        <w:t>Peakambrite väliskülgedele on ettenähtud spetsiaalsed nišid laiusega 6,5 m ja sügavusega 5,0 m.</w:t>
      </w:r>
      <w:r w:rsidR="002D385C" w:rsidRPr="00A504B9">
        <w:rPr>
          <w:rFonts w:cs="Arial"/>
          <w:szCs w:val="22"/>
        </w:rPr>
        <w:t xml:space="preserve"> </w:t>
      </w:r>
    </w:p>
    <w:p w14:paraId="190553F0" w14:textId="255FBEBF" w:rsidR="00DA7F23" w:rsidRPr="00A504B9" w:rsidRDefault="002D514A" w:rsidP="006E2CDC">
      <w:pPr>
        <w:rPr>
          <w:rFonts w:cs="Arial"/>
          <w:szCs w:val="22"/>
        </w:rPr>
      </w:pPr>
      <w:r w:rsidRPr="00A504B9">
        <w:rPr>
          <w:rFonts w:cs="Arial"/>
          <w:szCs w:val="22"/>
        </w:rPr>
        <w:t>Seinad, lagi ja põrand kambrites kujutab endast mäekivimite looduslikku massiivi.</w:t>
      </w:r>
      <w:r w:rsidR="006A1B01" w:rsidRPr="00A504B9">
        <w:rPr>
          <w:rFonts w:cs="Arial"/>
          <w:szCs w:val="22"/>
        </w:rPr>
        <w:t xml:space="preserve"> </w:t>
      </w:r>
      <w:r w:rsidR="003B7E2B" w:rsidRPr="00A504B9">
        <w:rPr>
          <w:rFonts w:cs="Arial"/>
          <w:szCs w:val="22"/>
        </w:rPr>
        <w:t>Lagi on toestatud metallist ankurtoestikuga, seinad on puhastatud pärast läbin</w:t>
      </w:r>
      <w:r w:rsidR="004E6610">
        <w:rPr>
          <w:rFonts w:cs="Arial"/>
          <w:szCs w:val="22"/>
        </w:rPr>
        <w:t>dustöid spetsiaalse freesi abil, põrandad on samuti puhastatud ja tasandatud kuni tugeva pae kihini.</w:t>
      </w:r>
      <w:r w:rsidR="006A1B01" w:rsidRPr="00A504B9">
        <w:rPr>
          <w:rFonts w:cs="Arial"/>
          <w:szCs w:val="22"/>
        </w:rPr>
        <w:t xml:space="preserve"> </w:t>
      </w:r>
    </w:p>
    <w:p w14:paraId="29B4B2F1" w14:textId="5331E723" w:rsidR="004856B4" w:rsidRPr="00A504B9" w:rsidRDefault="00AC0196" w:rsidP="006E2CDC">
      <w:pPr>
        <w:rPr>
          <w:rFonts w:cs="Arial"/>
          <w:szCs w:val="22"/>
        </w:rPr>
      </w:pPr>
      <w:r w:rsidRPr="00A504B9">
        <w:rPr>
          <w:rFonts w:cs="Arial"/>
          <w:szCs w:val="22"/>
        </w:rPr>
        <w:t>Niššides, mis on ettenähtud lõhkevahendite ja individuaalsete kohvrite hoidmiseks</w:t>
      </w:r>
      <w:r w:rsidR="00C25FB3" w:rsidRPr="00A504B9">
        <w:rPr>
          <w:rFonts w:cs="Arial"/>
          <w:szCs w:val="22"/>
        </w:rPr>
        <w:t xml:space="preserve">, on seinad </w:t>
      </w:r>
      <w:r w:rsidR="005124AD">
        <w:rPr>
          <w:rFonts w:cs="Arial"/>
          <w:szCs w:val="22"/>
        </w:rPr>
        <w:t>kaetud t</w:t>
      </w:r>
      <w:r w:rsidR="00C25FB3" w:rsidRPr="00A504B9">
        <w:rPr>
          <w:rFonts w:cs="Arial"/>
          <w:szCs w:val="22"/>
        </w:rPr>
        <w:t>ulekindlate plokkidega, lagi on kaetud metallist laeprofiiliga</w:t>
      </w:r>
      <w:r w:rsidR="005124AD">
        <w:rPr>
          <w:rFonts w:cs="Arial"/>
          <w:szCs w:val="22"/>
        </w:rPr>
        <w:t>,</w:t>
      </w:r>
      <w:r w:rsidR="00C25FB3" w:rsidRPr="00A504B9">
        <w:rPr>
          <w:rFonts w:cs="Arial"/>
          <w:szCs w:val="22"/>
        </w:rPr>
        <w:t xml:space="preserve"> </w:t>
      </w:r>
      <w:r w:rsidR="005124AD">
        <w:rPr>
          <w:rFonts w:cs="Arial"/>
          <w:szCs w:val="22"/>
        </w:rPr>
        <w:t>p</w:t>
      </w:r>
      <w:r w:rsidR="00C25FB3" w:rsidRPr="00A504B9">
        <w:rPr>
          <w:rFonts w:cs="Arial"/>
          <w:szCs w:val="22"/>
        </w:rPr>
        <w:t>õrandad betoneerit</w:t>
      </w:r>
      <w:r w:rsidR="005124AD">
        <w:rPr>
          <w:rFonts w:cs="Arial"/>
          <w:szCs w:val="22"/>
        </w:rPr>
        <w:t>ud.</w:t>
      </w:r>
    </w:p>
    <w:p w14:paraId="1467AC2B" w14:textId="77053AB1" w:rsidR="00532937" w:rsidRPr="00A504B9" w:rsidRDefault="00873B9C" w:rsidP="006E2CDC">
      <w:pPr>
        <w:rPr>
          <w:rFonts w:cs="Arial"/>
          <w:szCs w:val="22"/>
        </w:rPr>
      </w:pPr>
      <w:r w:rsidRPr="00A504B9">
        <w:rPr>
          <w:rFonts w:cs="Arial"/>
          <w:szCs w:val="22"/>
        </w:rPr>
        <w:t xml:space="preserve">Lao territooriumile sissesõiduks ja väljasõiduks on kaks eraldi </w:t>
      </w:r>
      <w:r w:rsidR="00FF2A58" w:rsidRPr="00A504B9">
        <w:rPr>
          <w:rFonts w:cs="Arial"/>
          <w:szCs w:val="22"/>
        </w:rPr>
        <w:t xml:space="preserve">läbisõitu, millel on võre- ja tuletõkkeväravad. </w:t>
      </w:r>
    </w:p>
    <w:p w14:paraId="66CCBDC1" w14:textId="43DA7ED0" w:rsidR="00E127AA" w:rsidRPr="00A504B9" w:rsidRDefault="00621176" w:rsidP="006E2CDC">
      <w:pPr>
        <w:rPr>
          <w:rFonts w:cs="Arial"/>
          <w:szCs w:val="22"/>
        </w:rPr>
      </w:pPr>
      <w:r w:rsidRPr="00A504B9">
        <w:rPr>
          <w:rFonts w:cs="Arial"/>
          <w:szCs w:val="22"/>
        </w:rPr>
        <w:t xml:space="preserve">Lao tuulutus toimub </w:t>
      </w:r>
      <w:proofErr w:type="spellStart"/>
      <w:r w:rsidRPr="00A504B9">
        <w:rPr>
          <w:rFonts w:cs="Arial"/>
          <w:szCs w:val="22"/>
        </w:rPr>
        <w:t>üldkaevandusliku</w:t>
      </w:r>
      <w:proofErr w:type="spellEnd"/>
      <w:r w:rsidRPr="00A504B9">
        <w:rPr>
          <w:rFonts w:cs="Arial"/>
          <w:szCs w:val="22"/>
        </w:rPr>
        <w:t xml:space="preserve"> depressiooni</w:t>
      </w:r>
      <w:r w:rsidR="006A1B01" w:rsidRPr="00A504B9">
        <w:rPr>
          <w:rFonts w:cs="Arial"/>
          <w:szCs w:val="22"/>
        </w:rPr>
        <w:t xml:space="preserve"> </w:t>
      </w:r>
      <w:r w:rsidRPr="00A504B9">
        <w:rPr>
          <w:rFonts w:cs="Arial"/>
          <w:szCs w:val="22"/>
        </w:rPr>
        <w:t>abil. Värske õhk tuleb läbi sissesõiduväravate ja väljub läbi väljasõiduväravate.</w:t>
      </w:r>
      <w:r w:rsidR="006A1B01" w:rsidRPr="00A504B9">
        <w:rPr>
          <w:rFonts w:cs="Arial"/>
          <w:szCs w:val="22"/>
        </w:rPr>
        <w:t xml:space="preserve"> </w:t>
      </w:r>
      <w:r w:rsidR="003C0141" w:rsidRPr="00A504B9">
        <w:rPr>
          <w:rFonts w:cs="Arial"/>
          <w:szCs w:val="22"/>
        </w:rPr>
        <w:t>(</w:t>
      </w:r>
      <w:r w:rsidRPr="00A504B9">
        <w:rPr>
          <w:rFonts w:cs="Arial"/>
          <w:szCs w:val="22"/>
        </w:rPr>
        <w:t>vt Lisa</w:t>
      </w:r>
      <w:r w:rsidR="003C0141" w:rsidRPr="00A504B9">
        <w:rPr>
          <w:rFonts w:cs="Arial"/>
          <w:szCs w:val="22"/>
        </w:rPr>
        <w:t xml:space="preserve"> 2</w:t>
      </w:r>
      <w:r w:rsidR="00DA1B70" w:rsidRPr="00A504B9">
        <w:rPr>
          <w:rFonts w:cs="Arial"/>
          <w:szCs w:val="22"/>
        </w:rPr>
        <w:t xml:space="preserve"> „L</w:t>
      </w:r>
      <w:r w:rsidRPr="00A504B9">
        <w:rPr>
          <w:rFonts w:cs="Arial"/>
          <w:szCs w:val="22"/>
        </w:rPr>
        <w:t>õhkematerjali</w:t>
      </w:r>
      <w:r w:rsidR="00DA1B70" w:rsidRPr="00A504B9">
        <w:rPr>
          <w:rFonts w:cs="Arial"/>
          <w:szCs w:val="22"/>
        </w:rPr>
        <w:t xml:space="preserve"> allmaalao plaan“</w:t>
      </w:r>
      <w:r w:rsidR="00BC76F1" w:rsidRPr="00A504B9">
        <w:rPr>
          <w:rFonts w:cs="Arial"/>
          <w:szCs w:val="22"/>
        </w:rPr>
        <w:t>).</w:t>
      </w:r>
    </w:p>
    <w:p w14:paraId="692FA14C" w14:textId="626F8A95" w:rsidR="00177A15" w:rsidRPr="00A504B9" w:rsidRDefault="001C45DF" w:rsidP="006E2CDC">
      <w:pPr>
        <w:rPr>
          <w:rFonts w:cs="Arial"/>
          <w:szCs w:val="22"/>
        </w:rPr>
      </w:pPr>
      <w:r w:rsidRPr="00A504B9">
        <w:rPr>
          <w:rFonts w:cs="Arial"/>
          <w:szCs w:val="22"/>
        </w:rPr>
        <w:t xml:space="preserve">Vee ärajuhtimine lao territooriumilt toimub </w:t>
      </w:r>
      <w:proofErr w:type="spellStart"/>
      <w:r w:rsidRPr="00A504B9">
        <w:rPr>
          <w:rFonts w:cs="Arial"/>
          <w:szCs w:val="22"/>
        </w:rPr>
        <w:t>veeeraldussoonte</w:t>
      </w:r>
      <w:proofErr w:type="spellEnd"/>
      <w:r w:rsidRPr="00A504B9">
        <w:rPr>
          <w:rFonts w:cs="Arial"/>
          <w:szCs w:val="22"/>
        </w:rPr>
        <w:t xml:space="preserve"> abil vastavalt kaevanduse </w:t>
      </w:r>
      <w:proofErr w:type="spellStart"/>
      <w:r w:rsidRPr="00A504B9">
        <w:rPr>
          <w:rFonts w:cs="Arial"/>
          <w:szCs w:val="22"/>
        </w:rPr>
        <w:t>veekõrvaldusskeemile</w:t>
      </w:r>
      <w:proofErr w:type="spellEnd"/>
      <w:r w:rsidRPr="00A504B9">
        <w:rPr>
          <w:rFonts w:cs="Arial"/>
          <w:szCs w:val="22"/>
        </w:rPr>
        <w:t>. Sooned kaetakse se</w:t>
      </w:r>
      <w:r w:rsidR="0089325D" w:rsidRPr="00A504B9">
        <w:rPr>
          <w:rFonts w:cs="Arial"/>
          <w:szCs w:val="22"/>
        </w:rPr>
        <w:t>r</w:t>
      </w:r>
      <w:r w:rsidRPr="00A504B9">
        <w:rPr>
          <w:rFonts w:cs="Arial"/>
          <w:szCs w:val="22"/>
        </w:rPr>
        <w:t>vatud</w:t>
      </w:r>
      <w:r w:rsidR="0089325D" w:rsidRPr="00A504B9">
        <w:rPr>
          <w:rFonts w:cs="Arial"/>
          <w:szCs w:val="22"/>
        </w:rPr>
        <w:t xml:space="preserve"> laudadega. </w:t>
      </w:r>
    </w:p>
    <w:p w14:paraId="58C934D8" w14:textId="77777777" w:rsidR="00581806" w:rsidRPr="00A504B9" w:rsidRDefault="00581806" w:rsidP="00581806">
      <w:pPr>
        <w:rPr>
          <w:rFonts w:cs="Arial"/>
          <w:szCs w:val="22"/>
        </w:rPr>
      </w:pPr>
    </w:p>
    <w:p w14:paraId="6AD447F9" w14:textId="0EFE2FCA" w:rsidR="004D2A52" w:rsidRPr="00A504B9" w:rsidRDefault="005124AD" w:rsidP="00581806">
      <w:pPr>
        <w:rPr>
          <w:rFonts w:cs="Arial"/>
          <w:szCs w:val="22"/>
        </w:rPr>
      </w:pPr>
      <w:r>
        <w:rPr>
          <w:rFonts w:cs="Arial"/>
          <w:szCs w:val="22"/>
        </w:rPr>
        <w:t>Allmaa</w:t>
      </w:r>
      <w:r w:rsidR="00526CFC" w:rsidRPr="00A504B9">
        <w:rPr>
          <w:rFonts w:cs="Arial"/>
          <w:szCs w:val="22"/>
        </w:rPr>
        <w:t xml:space="preserve"> lattu sisse- ja väljasõit toimub kaardilugejatega varustatud väravate kaudu. </w:t>
      </w:r>
      <w:r w:rsidR="00490EE7" w:rsidRPr="00A504B9">
        <w:rPr>
          <w:rFonts w:cs="Arial"/>
          <w:szCs w:val="22"/>
        </w:rPr>
        <w:t xml:space="preserve">Läbipääsukaardid on ainult volitatud personalil. Kõrvalistel isikutel on sisenemine </w:t>
      </w:r>
      <w:r>
        <w:rPr>
          <w:rFonts w:cs="Arial"/>
          <w:szCs w:val="22"/>
        </w:rPr>
        <w:t>allmaa</w:t>
      </w:r>
      <w:r w:rsidR="00490EE7" w:rsidRPr="00A504B9">
        <w:rPr>
          <w:rFonts w:cs="Arial"/>
          <w:szCs w:val="22"/>
        </w:rPr>
        <w:t>lattu keelatud.</w:t>
      </w:r>
      <w:r w:rsidR="006A1B01" w:rsidRPr="00A504B9">
        <w:rPr>
          <w:rFonts w:cs="Arial"/>
          <w:szCs w:val="22"/>
        </w:rPr>
        <w:t xml:space="preserve"> </w:t>
      </w:r>
      <w:r w:rsidR="00490EE7" w:rsidRPr="00A504B9">
        <w:rPr>
          <w:rFonts w:cs="Arial"/>
          <w:szCs w:val="22"/>
        </w:rPr>
        <w:t xml:space="preserve">Sisse- ja väljapääsud on varustatud liikumisanduritega. Juhul kui toimub sanktsioneerimata sissetung </w:t>
      </w:r>
      <w:r>
        <w:rPr>
          <w:rFonts w:cs="Arial"/>
          <w:szCs w:val="22"/>
        </w:rPr>
        <w:t>allmaa</w:t>
      </w:r>
      <w:r w:rsidR="00490EE7" w:rsidRPr="00A504B9">
        <w:rPr>
          <w:rFonts w:cs="Arial"/>
          <w:szCs w:val="22"/>
        </w:rPr>
        <w:t xml:space="preserve">lattu </w:t>
      </w:r>
      <w:r>
        <w:rPr>
          <w:rFonts w:cs="Arial"/>
          <w:szCs w:val="22"/>
        </w:rPr>
        <w:t>läheb</w:t>
      </w:r>
      <w:r w:rsidR="00490EE7" w:rsidRPr="00A504B9">
        <w:rPr>
          <w:rFonts w:cs="Arial"/>
          <w:szCs w:val="22"/>
        </w:rPr>
        <w:t xml:space="preserve"> häiresignaal</w:t>
      </w:r>
      <w:r>
        <w:rPr>
          <w:rFonts w:cs="Arial"/>
          <w:szCs w:val="22"/>
        </w:rPr>
        <w:t xml:space="preserve"> </w:t>
      </w:r>
      <w:r w:rsidRPr="00A504B9">
        <w:rPr>
          <w:rFonts w:cs="Arial"/>
          <w:szCs w:val="22"/>
        </w:rPr>
        <w:t xml:space="preserve">kaevanduse </w:t>
      </w:r>
      <w:proofErr w:type="spellStart"/>
      <w:r w:rsidR="00BD2424">
        <w:rPr>
          <w:rFonts w:cs="Arial"/>
          <w:szCs w:val="22"/>
        </w:rPr>
        <w:t>dispetšer</w:t>
      </w:r>
      <w:r>
        <w:rPr>
          <w:rFonts w:cs="Arial"/>
          <w:szCs w:val="22"/>
        </w:rPr>
        <w:t>le</w:t>
      </w:r>
      <w:proofErr w:type="spellEnd"/>
      <w:r w:rsidRPr="00A504B9">
        <w:rPr>
          <w:rFonts w:cs="Arial"/>
          <w:szCs w:val="22"/>
        </w:rPr>
        <w:t xml:space="preserve"> </w:t>
      </w:r>
      <w:r>
        <w:rPr>
          <w:rFonts w:cs="Arial"/>
          <w:szCs w:val="22"/>
        </w:rPr>
        <w:t xml:space="preserve">ja VKG </w:t>
      </w:r>
      <w:proofErr w:type="spellStart"/>
      <w:r>
        <w:rPr>
          <w:rFonts w:cs="Arial"/>
          <w:szCs w:val="22"/>
        </w:rPr>
        <w:t>keskvalvepulti</w:t>
      </w:r>
      <w:proofErr w:type="spellEnd"/>
      <w:r>
        <w:rPr>
          <w:rFonts w:cs="Arial"/>
          <w:szCs w:val="22"/>
        </w:rPr>
        <w:t>.</w:t>
      </w:r>
      <w:r w:rsidR="006A1B01" w:rsidRPr="00A504B9">
        <w:rPr>
          <w:rFonts w:cs="Arial"/>
          <w:szCs w:val="22"/>
        </w:rPr>
        <w:t xml:space="preserve"> </w:t>
      </w:r>
    </w:p>
    <w:p w14:paraId="2393979B" w14:textId="532DC152" w:rsidR="00581806" w:rsidRPr="00A504B9" w:rsidRDefault="005124AD" w:rsidP="00581806">
      <w:pPr>
        <w:rPr>
          <w:rFonts w:cs="Arial"/>
          <w:szCs w:val="22"/>
        </w:rPr>
      </w:pPr>
      <w:r>
        <w:rPr>
          <w:rFonts w:cs="Arial"/>
          <w:szCs w:val="22"/>
        </w:rPr>
        <w:t>Allmaal</w:t>
      </w:r>
      <w:r w:rsidR="001D7C99" w:rsidRPr="00A504B9">
        <w:rPr>
          <w:rFonts w:cs="Arial"/>
          <w:szCs w:val="22"/>
        </w:rPr>
        <w:t>adu on ööpäevaringse videojälgimise all.</w:t>
      </w:r>
      <w:r w:rsidR="006A1B01" w:rsidRPr="00A504B9">
        <w:rPr>
          <w:rFonts w:cs="Arial"/>
          <w:szCs w:val="22"/>
        </w:rPr>
        <w:t xml:space="preserve"> </w:t>
      </w:r>
      <w:r w:rsidR="00102308" w:rsidRPr="00A504B9">
        <w:rPr>
          <w:rFonts w:cs="Arial"/>
          <w:szCs w:val="22"/>
        </w:rPr>
        <w:t>Videomaterjale säilitatakse 30 päeva.</w:t>
      </w:r>
    </w:p>
    <w:p w14:paraId="7879FD3C" w14:textId="52E74D3E" w:rsidR="00581806" w:rsidRPr="00A504B9" w:rsidRDefault="005124AD" w:rsidP="00581806">
      <w:pPr>
        <w:rPr>
          <w:rFonts w:cs="Arial"/>
          <w:szCs w:val="22"/>
        </w:rPr>
      </w:pPr>
      <w:proofErr w:type="spellStart"/>
      <w:r>
        <w:rPr>
          <w:rFonts w:cs="Arial"/>
          <w:szCs w:val="22"/>
        </w:rPr>
        <w:t>Allmaa</w:t>
      </w:r>
      <w:r w:rsidR="00102308" w:rsidRPr="00A504B9">
        <w:rPr>
          <w:rFonts w:cs="Arial"/>
          <w:szCs w:val="22"/>
        </w:rPr>
        <w:t>attu</w:t>
      </w:r>
      <w:proofErr w:type="spellEnd"/>
      <w:r w:rsidR="00102308" w:rsidRPr="00A504B9">
        <w:rPr>
          <w:rFonts w:cs="Arial"/>
          <w:szCs w:val="22"/>
        </w:rPr>
        <w:t xml:space="preserve"> sisse-ja väljasõidule </w:t>
      </w:r>
      <w:r w:rsidR="007A426B" w:rsidRPr="00A504B9">
        <w:rPr>
          <w:rFonts w:cs="Arial"/>
          <w:szCs w:val="22"/>
        </w:rPr>
        <w:t>kinnitatakse vastavad keelu- ja hoiatusmärgid</w:t>
      </w:r>
      <w:r w:rsidR="00581806" w:rsidRPr="00A504B9">
        <w:rPr>
          <w:rFonts w:cs="Arial"/>
          <w:szCs w:val="22"/>
        </w:rPr>
        <w:t xml:space="preserve"> (</w:t>
      </w:r>
      <w:r w:rsidR="00F06A87">
        <w:rPr>
          <w:rFonts w:cs="Arial"/>
          <w:szCs w:val="22"/>
        </w:rPr>
        <w:t xml:space="preserve">plahvatusohtlikud ained, videovalve, </w:t>
      </w:r>
      <w:r w:rsidR="007A426B" w:rsidRPr="00A504B9">
        <w:rPr>
          <w:rFonts w:cs="Arial"/>
          <w:szCs w:val="22"/>
        </w:rPr>
        <w:t xml:space="preserve">lahtise tule ja suitsetamise keeld, </w:t>
      </w:r>
      <w:r w:rsidR="00F06A87">
        <w:rPr>
          <w:rFonts w:cs="Arial"/>
          <w:szCs w:val="22"/>
        </w:rPr>
        <w:t>mobiiltelefonide, elektrooniliste seadm</w:t>
      </w:r>
      <w:r w:rsidR="00200293">
        <w:rPr>
          <w:rFonts w:cs="Arial"/>
          <w:szCs w:val="22"/>
        </w:rPr>
        <w:t>e</w:t>
      </w:r>
      <w:r w:rsidR="00F06A87">
        <w:rPr>
          <w:rFonts w:cs="Arial"/>
          <w:szCs w:val="22"/>
        </w:rPr>
        <w:t>te kasutamise keeld</w:t>
      </w:r>
      <w:r w:rsidR="00200293">
        <w:rPr>
          <w:rFonts w:cs="Arial"/>
          <w:szCs w:val="22"/>
        </w:rPr>
        <w:t>, läbikäigu keeld</w:t>
      </w:r>
      <w:r w:rsidR="00581806" w:rsidRPr="00A504B9">
        <w:rPr>
          <w:rFonts w:cs="Arial"/>
          <w:szCs w:val="22"/>
        </w:rPr>
        <w:t xml:space="preserve">), </w:t>
      </w:r>
      <w:r w:rsidR="007A426B" w:rsidRPr="00A504B9">
        <w:rPr>
          <w:rFonts w:cs="Arial"/>
          <w:szCs w:val="22"/>
        </w:rPr>
        <w:t xml:space="preserve">mis on hästi nähtavad kõigile töötajatele. </w:t>
      </w:r>
      <w:r w:rsidR="00F06A87">
        <w:rPr>
          <w:rFonts w:cs="Arial"/>
          <w:szCs w:val="22"/>
        </w:rPr>
        <w:t xml:space="preserve">(Lisa 20 </w:t>
      </w:r>
      <w:r w:rsidR="00F06A87" w:rsidRPr="0073106A">
        <w:rPr>
          <w:rFonts w:cs="Arial"/>
        </w:rPr>
        <w:t>Teabe- ja keelumärgid</w:t>
      </w:r>
      <w:r w:rsidR="00F06A87">
        <w:rPr>
          <w:rFonts w:cs="Arial"/>
        </w:rPr>
        <w:t>).</w:t>
      </w:r>
    </w:p>
    <w:p w14:paraId="42E75908" w14:textId="77777777" w:rsidR="00740CB7" w:rsidRPr="00A504B9" w:rsidRDefault="00740CB7" w:rsidP="00581806">
      <w:pPr>
        <w:rPr>
          <w:rFonts w:cs="Arial"/>
          <w:szCs w:val="22"/>
        </w:rPr>
      </w:pPr>
    </w:p>
    <w:p w14:paraId="1D1E2A4D" w14:textId="57BFF206" w:rsidR="00740CB7" w:rsidRPr="00A504B9" w:rsidRDefault="00F82324" w:rsidP="004A604A">
      <w:pPr>
        <w:pStyle w:val="Heading1"/>
        <w:numPr>
          <w:ilvl w:val="0"/>
          <w:numId w:val="8"/>
        </w:numPr>
        <w:rPr>
          <w:rFonts w:cs="Arial"/>
          <w:b/>
          <w:bCs/>
          <w:sz w:val="22"/>
          <w:szCs w:val="22"/>
        </w:rPr>
      </w:pPr>
      <w:bookmarkStart w:id="26" w:name="_Toc201210551"/>
      <w:r w:rsidRPr="00A504B9">
        <w:rPr>
          <w:rFonts w:cs="Arial"/>
          <w:b/>
          <w:bCs/>
          <w:sz w:val="22"/>
          <w:szCs w:val="22"/>
        </w:rPr>
        <w:t>Kambrid</w:t>
      </w:r>
      <w:bookmarkEnd w:id="26"/>
    </w:p>
    <w:p w14:paraId="406E4DAC" w14:textId="3D0CB8B1" w:rsidR="00740CB7" w:rsidRPr="00A504B9" w:rsidRDefault="00740CB7" w:rsidP="00740CB7">
      <w:pPr>
        <w:rPr>
          <w:rFonts w:cs="Arial"/>
          <w:szCs w:val="22"/>
        </w:rPr>
      </w:pPr>
    </w:p>
    <w:p w14:paraId="2639DE05" w14:textId="24C5F40E" w:rsidR="008D32AC" w:rsidRDefault="0049068E" w:rsidP="00740CB7">
      <w:pPr>
        <w:rPr>
          <w:rFonts w:cs="Arial"/>
          <w:szCs w:val="22"/>
        </w:rPr>
      </w:pPr>
      <w:r>
        <w:rPr>
          <w:rFonts w:cs="Arial"/>
          <w:szCs w:val="22"/>
        </w:rPr>
        <w:t>A</w:t>
      </w:r>
      <w:r w:rsidR="00C000F7" w:rsidRPr="00A504B9">
        <w:rPr>
          <w:rFonts w:cs="Arial"/>
          <w:szCs w:val="22"/>
        </w:rPr>
        <w:t>llmaaladu koosneb</w:t>
      </w:r>
      <w:r w:rsidR="008D32AC">
        <w:rPr>
          <w:rFonts w:cs="Arial"/>
          <w:szCs w:val="22"/>
        </w:rPr>
        <w:t>:</w:t>
      </w:r>
    </w:p>
    <w:p w14:paraId="3D04019E" w14:textId="52849018" w:rsidR="008D32AC" w:rsidRDefault="00C000F7" w:rsidP="008D32AC">
      <w:pPr>
        <w:pStyle w:val="ListParagraph"/>
        <w:numPr>
          <w:ilvl w:val="0"/>
          <w:numId w:val="9"/>
        </w:numPr>
        <w:rPr>
          <w:rFonts w:cs="Arial"/>
          <w:szCs w:val="22"/>
        </w:rPr>
      </w:pPr>
      <w:r w:rsidRPr="008D32AC">
        <w:rPr>
          <w:rFonts w:cs="Arial"/>
          <w:szCs w:val="22"/>
        </w:rPr>
        <w:t xml:space="preserve">9 </w:t>
      </w:r>
      <w:r w:rsidR="006A6294">
        <w:rPr>
          <w:rFonts w:cs="Arial"/>
          <w:szCs w:val="22"/>
        </w:rPr>
        <w:t xml:space="preserve">lõhkeaine </w:t>
      </w:r>
      <w:r w:rsidRPr="008D32AC">
        <w:rPr>
          <w:rFonts w:cs="Arial"/>
          <w:szCs w:val="22"/>
        </w:rPr>
        <w:t>niš</w:t>
      </w:r>
      <w:r w:rsidR="008D32AC">
        <w:rPr>
          <w:rFonts w:cs="Arial"/>
          <w:szCs w:val="22"/>
        </w:rPr>
        <w:t>š</w:t>
      </w:r>
      <w:r w:rsidRPr="008D32AC">
        <w:rPr>
          <w:rFonts w:cs="Arial"/>
          <w:szCs w:val="22"/>
        </w:rPr>
        <w:t xml:space="preserve">i, kus hoitakse </w:t>
      </w:r>
      <w:r w:rsidR="00570E8B" w:rsidRPr="008D32AC">
        <w:rPr>
          <w:rFonts w:cs="Arial"/>
          <w:szCs w:val="22"/>
        </w:rPr>
        <w:t xml:space="preserve">alustel </w:t>
      </w:r>
      <w:r w:rsidRPr="008D32AC">
        <w:rPr>
          <w:rFonts w:cs="Arial"/>
          <w:szCs w:val="22"/>
        </w:rPr>
        <w:t>padrunlõhkeainet</w:t>
      </w:r>
      <w:r w:rsidR="00FA42C1" w:rsidRPr="008D32AC">
        <w:rPr>
          <w:rFonts w:cs="Arial"/>
          <w:szCs w:val="22"/>
        </w:rPr>
        <w:t>,</w:t>
      </w:r>
    </w:p>
    <w:p w14:paraId="6E0EE95D" w14:textId="77777777" w:rsidR="008D32AC" w:rsidRDefault="00C000F7" w:rsidP="008D32AC">
      <w:pPr>
        <w:pStyle w:val="ListParagraph"/>
        <w:numPr>
          <w:ilvl w:val="0"/>
          <w:numId w:val="9"/>
        </w:numPr>
        <w:rPr>
          <w:rFonts w:cs="Arial"/>
          <w:szCs w:val="22"/>
        </w:rPr>
      </w:pPr>
      <w:r w:rsidRPr="008D32AC">
        <w:rPr>
          <w:rFonts w:cs="Arial"/>
          <w:szCs w:val="22"/>
        </w:rPr>
        <w:t>8 kambrit LM autode</w:t>
      </w:r>
      <w:r w:rsidR="00D21252" w:rsidRPr="008D32AC">
        <w:rPr>
          <w:rFonts w:cs="Arial"/>
          <w:szCs w:val="22"/>
        </w:rPr>
        <w:t xml:space="preserve"> seisukohaks (LM autodega veetakse lõhkematerjale allmaakaeveõõntes)</w:t>
      </w:r>
      <w:r w:rsidR="00FA42C1" w:rsidRPr="008D32AC">
        <w:rPr>
          <w:rFonts w:cs="Arial"/>
          <w:szCs w:val="22"/>
        </w:rPr>
        <w:t xml:space="preserve">, </w:t>
      </w:r>
    </w:p>
    <w:p w14:paraId="4970673E" w14:textId="252DBD9C" w:rsidR="00995EF8" w:rsidRDefault="00D21252" w:rsidP="008D32AC">
      <w:pPr>
        <w:pStyle w:val="ListParagraph"/>
        <w:numPr>
          <w:ilvl w:val="0"/>
          <w:numId w:val="9"/>
        </w:numPr>
        <w:rPr>
          <w:rFonts w:cs="Arial"/>
          <w:szCs w:val="22"/>
        </w:rPr>
      </w:pPr>
      <w:r w:rsidRPr="008D32AC">
        <w:rPr>
          <w:rFonts w:cs="Arial"/>
          <w:szCs w:val="22"/>
        </w:rPr>
        <w:t>1 kamber lõhkevahendite</w:t>
      </w:r>
      <w:r w:rsidR="00A05518">
        <w:rPr>
          <w:rFonts w:cs="Arial"/>
          <w:szCs w:val="22"/>
        </w:rPr>
        <w:t xml:space="preserve"> (edaspidi – LV)</w:t>
      </w:r>
      <w:r w:rsidRPr="008D32AC">
        <w:rPr>
          <w:rFonts w:cs="Arial"/>
          <w:szCs w:val="22"/>
        </w:rPr>
        <w:t xml:space="preserve"> hoidmiseks,</w:t>
      </w:r>
    </w:p>
    <w:p w14:paraId="39960DCA" w14:textId="4298BD63" w:rsidR="00995EF8" w:rsidRDefault="00D21252" w:rsidP="008D32AC">
      <w:pPr>
        <w:pStyle w:val="ListParagraph"/>
        <w:numPr>
          <w:ilvl w:val="0"/>
          <w:numId w:val="9"/>
        </w:numPr>
        <w:rPr>
          <w:rFonts w:cs="Arial"/>
          <w:szCs w:val="22"/>
        </w:rPr>
      </w:pPr>
      <w:r w:rsidRPr="008D32AC">
        <w:rPr>
          <w:rFonts w:cs="Arial"/>
          <w:szCs w:val="22"/>
        </w:rPr>
        <w:t>1 kamber individuaalsete kohvrite, milles on lõhkamise vahendid, hoidmiseks</w:t>
      </w:r>
      <w:r w:rsidR="006A6294">
        <w:rPr>
          <w:rFonts w:cs="Arial"/>
          <w:szCs w:val="22"/>
        </w:rPr>
        <w:t>,</w:t>
      </w:r>
    </w:p>
    <w:p w14:paraId="6F009050" w14:textId="0E266D77" w:rsidR="00740CB7" w:rsidRPr="008D32AC" w:rsidRDefault="00782EB7" w:rsidP="008D32AC">
      <w:pPr>
        <w:pStyle w:val="ListParagraph"/>
        <w:numPr>
          <w:ilvl w:val="0"/>
          <w:numId w:val="9"/>
        </w:numPr>
        <w:rPr>
          <w:rFonts w:cs="Arial"/>
          <w:szCs w:val="22"/>
        </w:rPr>
      </w:pPr>
      <w:r w:rsidRPr="008D32AC">
        <w:rPr>
          <w:rFonts w:cs="Arial"/>
          <w:szCs w:val="22"/>
        </w:rPr>
        <w:t xml:space="preserve">1 </w:t>
      </w:r>
      <w:r w:rsidR="00FA42C1" w:rsidRPr="008D32AC">
        <w:rPr>
          <w:rFonts w:cs="Arial"/>
          <w:szCs w:val="22"/>
        </w:rPr>
        <w:t>abikamb</w:t>
      </w:r>
      <w:r w:rsidR="00995EF8">
        <w:rPr>
          <w:rFonts w:cs="Arial"/>
          <w:szCs w:val="22"/>
        </w:rPr>
        <w:t>e</w:t>
      </w:r>
      <w:r w:rsidR="00FA42C1" w:rsidRPr="008D32AC">
        <w:rPr>
          <w:rFonts w:cs="Arial"/>
          <w:szCs w:val="22"/>
        </w:rPr>
        <w:t>r</w:t>
      </w:r>
      <w:r w:rsidRPr="008D32AC">
        <w:rPr>
          <w:rFonts w:cs="Arial"/>
          <w:szCs w:val="22"/>
        </w:rPr>
        <w:t xml:space="preserve"> </w:t>
      </w:r>
      <w:r w:rsidR="00D21252" w:rsidRPr="008D32AC">
        <w:rPr>
          <w:rFonts w:cs="Arial"/>
          <w:szCs w:val="22"/>
        </w:rPr>
        <w:t>laaduri parkimiseks</w:t>
      </w:r>
      <w:r w:rsidR="00FA42C1" w:rsidRPr="008D32AC">
        <w:rPr>
          <w:rFonts w:cs="Arial"/>
          <w:szCs w:val="22"/>
        </w:rPr>
        <w:t>.</w:t>
      </w:r>
    </w:p>
    <w:p w14:paraId="36D03511" w14:textId="77777777" w:rsidR="00782EB7" w:rsidRPr="00A504B9" w:rsidRDefault="00782EB7" w:rsidP="00740CB7">
      <w:pPr>
        <w:rPr>
          <w:rFonts w:cs="Arial"/>
          <w:szCs w:val="22"/>
        </w:rPr>
      </w:pPr>
    </w:p>
    <w:p w14:paraId="0316A521" w14:textId="51048003" w:rsidR="00782EB7" w:rsidRPr="00A504B9" w:rsidRDefault="007D457E" w:rsidP="007D457E">
      <w:pPr>
        <w:rPr>
          <w:rFonts w:cs="Arial"/>
          <w:szCs w:val="22"/>
        </w:rPr>
      </w:pPr>
      <w:r w:rsidRPr="00A504B9">
        <w:rPr>
          <w:rFonts w:cs="Arial"/>
          <w:b/>
          <w:bCs/>
          <w:szCs w:val="22"/>
        </w:rPr>
        <w:t>1.</w:t>
      </w:r>
      <w:r w:rsidR="006A1B01" w:rsidRPr="00A504B9">
        <w:rPr>
          <w:rFonts w:cs="Arial"/>
          <w:b/>
          <w:bCs/>
          <w:szCs w:val="22"/>
        </w:rPr>
        <w:t xml:space="preserve"> </w:t>
      </w:r>
      <w:r w:rsidR="00897DDD">
        <w:rPr>
          <w:rFonts w:cs="Arial"/>
          <w:b/>
          <w:bCs/>
          <w:szCs w:val="22"/>
        </w:rPr>
        <w:t xml:space="preserve">Lõhkeaine </w:t>
      </w:r>
      <w:r w:rsidR="00F0092D" w:rsidRPr="00A504B9">
        <w:rPr>
          <w:rFonts w:cs="Arial"/>
          <w:b/>
          <w:bCs/>
          <w:szCs w:val="22"/>
        </w:rPr>
        <w:t>nišš</w:t>
      </w:r>
      <w:r w:rsidR="00F0092D" w:rsidRPr="00A504B9">
        <w:rPr>
          <w:rFonts w:cs="Arial"/>
          <w:szCs w:val="22"/>
        </w:rPr>
        <w:t xml:space="preserve"> (edaspidi</w:t>
      </w:r>
      <w:r w:rsidR="00782EB7" w:rsidRPr="00A504B9">
        <w:rPr>
          <w:rFonts w:cs="Arial"/>
          <w:szCs w:val="22"/>
        </w:rPr>
        <w:t xml:space="preserve"> – </w:t>
      </w:r>
      <w:r w:rsidR="00F0092D" w:rsidRPr="00A504B9">
        <w:rPr>
          <w:rFonts w:cs="Arial"/>
          <w:szCs w:val="22"/>
        </w:rPr>
        <w:t>LA nišš</w:t>
      </w:r>
      <w:r w:rsidR="00782EB7" w:rsidRPr="00A504B9">
        <w:rPr>
          <w:rFonts w:cs="Arial"/>
          <w:szCs w:val="22"/>
        </w:rPr>
        <w:t xml:space="preserve">) </w:t>
      </w:r>
      <w:r w:rsidR="00F0092D" w:rsidRPr="00A504B9">
        <w:rPr>
          <w:rFonts w:cs="Arial"/>
          <w:szCs w:val="22"/>
        </w:rPr>
        <w:t>on ettenähtud lõhkeaine hoidmiseks</w:t>
      </w:r>
      <w:r w:rsidR="006A6294">
        <w:rPr>
          <w:rFonts w:cs="Arial"/>
          <w:szCs w:val="22"/>
        </w:rPr>
        <w:t xml:space="preserve">. </w:t>
      </w:r>
      <w:r w:rsidR="0049068E">
        <w:rPr>
          <w:rFonts w:cs="Arial"/>
          <w:szCs w:val="22"/>
        </w:rPr>
        <w:t>Allmaal</w:t>
      </w:r>
      <w:r w:rsidR="006A6294" w:rsidRPr="00A504B9">
        <w:rPr>
          <w:rFonts w:cs="Arial"/>
          <w:szCs w:val="22"/>
        </w:rPr>
        <w:t xml:space="preserve">aos </w:t>
      </w:r>
      <w:r w:rsidR="006A6294">
        <w:rPr>
          <w:rFonts w:cs="Arial"/>
          <w:szCs w:val="22"/>
        </w:rPr>
        <w:t xml:space="preserve">on </w:t>
      </w:r>
      <w:r w:rsidR="006A6294" w:rsidRPr="00A504B9">
        <w:rPr>
          <w:rFonts w:cs="Arial"/>
          <w:szCs w:val="22"/>
        </w:rPr>
        <w:t xml:space="preserve">9 </w:t>
      </w:r>
      <w:r w:rsidR="006A6294">
        <w:rPr>
          <w:rFonts w:cs="Arial"/>
          <w:szCs w:val="22"/>
        </w:rPr>
        <w:t>sellist nišši.</w:t>
      </w:r>
      <w:r w:rsidR="00F0092D" w:rsidRPr="00A504B9">
        <w:rPr>
          <w:rFonts w:cs="Arial"/>
          <w:szCs w:val="22"/>
        </w:rPr>
        <w:t xml:space="preserve"> </w:t>
      </w:r>
      <w:r w:rsidR="00A42257" w:rsidRPr="00A504B9">
        <w:rPr>
          <w:rFonts w:cs="Arial"/>
          <w:szCs w:val="22"/>
        </w:rPr>
        <w:t xml:space="preserve">Nišis hoitakse </w:t>
      </w:r>
      <w:r w:rsidR="00A855C0">
        <w:rPr>
          <w:rFonts w:cs="Arial"/>
          <w:szCs w:val="22"/>
        </w:rPr>
        <w:t>riiulil (</w:t>
      </w:r>
      <w:r w:rsidR="002620D3">
        <w:rPr>
          <w:rFonts w:cs="Arial"/>
          <w:szCs w:val="22"/>
        </w:rPr>
        <w:t>põrandast</w:t>
      </w:r>
      <w:r w:rsidR="00A855C0">
        <w:rPr>
          <w:rFonts w:cs="Arial"/>
          <w:szCs w:val="22"/>
        </w:rPr>
        <w:t xml:space="preserve"> 0,5 m</w:t>
      </w:r>
      <w:r w:rsidR="002620D3">
        <w:rPr>
          <w:rFonts w:cs="Arial"/>
          <w:szCs w:val="22"/>
        </w:rPr>
        <w:t xml:space="preserve"> kõrgusel</w:t>
      </w:r>
      <w:r w:rsidR="00A855C0">
        <w:rPr>
          <w:rFonts w:cs="Arial"/>
          <w:szCs w:val="22"/>
        </w:rPr>
        <w:t xml:space="preserve">) mitte üle 4 aluse </w:t>
      </w:r>
      <w:r w:rsidR="00A855C0" w:rsidRPr="00A504B9">
        <w:rPr>
          <w:rFonts w:cs="Arial"/>
          <w:szCs w:val="22"/>
        </w:rPr>
        <w:t>tehase pakendis</w:t>
      </w:r>
      <w:r w:rsidR="00A855C0">
        <w:rPr>
          <w:rFonts w:cs="Arial"/>
          <w:szCs w:val="22"/>
        </w:rPr>
        <w:t xml:space="preserve"> </w:t>
      </w:r>
      <w:r w:rsidR="006A6294">
        <w:rPr>
          <w:rFonts w:cs="Arial"/>
          <w:szCs w:val="22"/>
        </w:rPr>
        <w:t>padrun</w:t>
      </w:r>
      <w:r w:rsidR="00A42257" w:rsidRPr="00A504B9">
        <w:rPr>
          <w:rFonts w:cs="Arial"/>
          <w:szCs w:val="22"/>
        </w:rPr>
        <w:t>lõhkeaine</w:t>
      </w:r>
      <w:r w:rsidR="00A855C0">
        <w:rPr>
          <w:rFonts w:cs="Arial"/>
          <w:szCs w:val="22"/>
        </w:rPr>
        <w:t xml:space="preserve">t. </w:t>
      </w:r>
      <w:r w:rsidR="00A42257" w:rsidRPr="00A504B9">
        <w:rPr>
          <w:rFonts w:cs="Arial"/>
          <w:szCs w:val="22"/>
        </w:rPr>
        <w:t>Aluste mõõtmed on</w:t>
      </w:r>
      <w:r w:rsidR="006A1B01" w:rsidRPr="00A504B9">
        <w:rPr>
          <w:rFonts w:cs="Arial"/>
          <w:szCs w:val="22"/>
        </w:rPr>
        <w:t xml:space="preserve"> </w:t>
      </w:r>
      <w:r w:rsidR="00A42257" w:rsidRPr="00A504B9">
        <w:rPr>
          <w:rFonts w:cs="Arial"/>
          <w:szCs w:val="22"/>
        </w:rPr>
        <w:t>1,1х0,97х1,0 m</w:t>
      </w:r>
      <w:r w:rsidR="005478E0" w:rsidRPr="00A504B9">
        <w:rPr>
          <w:rFonts w:cs="Arial"/>
          <w:szCs w:val="22"/>
        </w:rPr>
        <w:t xml:space="preserve">. </w:t>
      </w:r>
      <w:r w:rsidR="00A855C0">
        <w:rPr>
          <w:rFonts w:cs="Arial"/>
          <w:szCs w:val="22"/>
        </w:rPr>
        <w:t>A</w:t>
      </w:r>
      <w:r w:rsidR="00FF44FE">
        <w:rPr>
          <w:rFonts w:cs="Arial"/>
          <w:szCs w:val="22"/>
        </w:rPr>
        <w:t xml:space="preserve">luste </w:t>
      </w:r>
      <w:r w:rsidR="00A855C0">
        <w:rPr>
          <w:rFonts w:cs="Arial"/>
          <w:szCs w:val="22"/>
        </w:rPr>
        <w:t>paigutus</w:t>
      </w:r>
      <w:r w:rsidR="00A42257" w:rsidRPr="00A504B9">
        <w:rPr>
          <w:rFonts w:cs="Arial"/>
          <w:szCs w:val="22"/>
        </w:rPr>
        <w:t xml:space="preserve"> on näidatud lao plaanil</w:t>
      </w:r>
      <w:r w:rsidR="006A1B01" w:rsidRPr="00A504B9">
        <w:rPr>
          <w:rFonts w:cs="Arial"/>
          <w:szCs w:val="22"/>
        </w:rPr>
        <w:t xml:space="preserve"> </w:t>
      </w:r>
      <w:r w:rsidR="00782EB7" w:rsidRPr="00A504B9">
        <w:rPr>
          <w:rFonts w:cs="Arial"/>
          <w:szCs w:val="22"/>
        </w:rPr>
        <w:t>(</w:t>
      </w:r>
      <w:r w:rsidR="00A42257" w:rsidRPr="00A504B9">
        <w:rPr>
          <w:rFonts w:cs="Arial"/>
          <w:szCs w:val="22"/>
        </w:rPr>
        <w:t>Lisa</w:t>
      </w:r>
      <w:r w:rsidR="00782EB7" w:rsidRPr="00A504B9">
        <w:rPr>
          <w:rFonts w:cs="Arial"/>
          <w:szCs w:val="22"/>
        </w:rPr>
        <w:t xml:space="preserve"> </w:t>
      </w:r>
      <w:r w:rsidR="004A4986" w:rsidRPr="00A504B9">
        <w:rPr>
          <w:rFonts w:cs="Arial"/>
          <w:szCs w:val="22"/>
        </w:rPr>
        <w:t>3</w:t>
      </w:r>
      <w:r w:rsidR="00782EB7" w:rsidRPr="00A504B9">
        <w:rPr>
          <w:rFonts w:cs="Arial"/>
          <w:szCs w:val="22"/>
        </w:rPr>
        <w:t xml:space="preserve"> </w:t>
      </w:r>
      <w:r w:rsidR="00A42257" w:rsidRPr="00A504B9">
        <w:rPr>
          <w:rFonts w:cs="Arial"/>
          <w:szCs w:val="22"/>
        </w:rPr>
        <w:t>LA niši plaan</w:t>
      </w:r>
      <w:r w:rsidR="00782EB7" w:rsidRPr="00A504B9">
        <w:rPr>
          <w:rFonts w:cs="Arial"/>
          <w:szCs w:val="22"/>
        </w:rPr>
        <w:t>).</w:t>
      </w:r>
    </w:p>
    <w:p w14:paraId="7A9BA2C3" w14:textId="77777777" w:rsidR="007D457E" w:rsidRPr="00A504B9" w:rsidRDefault="007D457E" w:rsidP="007D457E">
      <w:pPr>
        <w:rPr>
          <w:rFonts w:cs="Arial"/>
          <w:szCs w:val="22"/>
        </w:rPr>
      </w:pPr>
    </w:p>
    <w:p w14:paraId="5629A5F5" w14:textId="716F6419" w:rsidR="00E82632" w:rsidRPr="00A504B9" w:rsidRDefault="007D457E" w:rsidP="007D457E">
      <w:pPr>
        <w:rPr>
          <w:rFonts w:cs="Arial"/>
          <w:szCs w:val="22"/>
        </w:rPr>
      </w:pPr>
      <w:r w:rsidRPr="00A504B9">
        <w:rPr>
          <w:rFonts w:cs="Arial"/>
          <w:b/>
          <w:bCs/>
          <w:szCs w:val="22"/>
        </w:rPr>
        <w:t>2.</w:t>
      </w:r>
      <w:r w:rsidR="006A1B01" w:rsidRPr="00A504B9">
        <w:rPr>
          <w:rFonts w:cs="Arial"/>
          <w:b/>
          <w:bCs/>
          <w:szCs w:val="22"/>
        </w:rPr>
        <w:t xml:space="preserve"> </w:t>
      </w:r>
      <w:r w:rsidR="00887C9F" w:rsidRPr="00A504B9">
        <w:rPr>
          <w:rFonts w:cs="Arial"/>
          <w:b/>
          <w:bCs/>
          <w:szCs w:val="22"/>
        </w:rPr>
        <w:t xml:space="preserve">Lõhkematerjalide veo auto </w:t>
      </w:r>
      <w:r w:rsidR="00887C9F" w:rsidRPr="00A504B9">
        <w:rPr>
          <w:rFonts w:cs="Arial"/>
          <w:szCs w:val="22"/>
        </w:rPr>
        <w:t>(edaspidi</w:t>
      </w:r>
      <w:r w:rsidR="006A1B01" w:rsidRPr="00A504B9">
        <w:rPr>
          <w:rFonts w:cs="Arial"/>
          <w:szCs w:val="22"/>
        </w:rPr>
        <w:t xml:space="preserve"> </w:t>
      </w:r>
      <w:r w:rsidR="004A4986" w:rsidRPr="00A504B9">
        <w:rPr>
          <w:rFonts w:cs="Arial"/>
          <w:szCs w:val="22"/>
        </w:rPr>
        <w:t>–</w:t>
      </w:r>
      <w:bookmarkStart w:id="27" w:name="_Hlk199334113"/>
      <w:r w:rsidR="00022CEC" w:rsidRPr="00A504B9">
        <w:rPr>
          <w:rFonts w:cs="Arial"/>
          <w:szCs w:val="22"/>
        </w:rPr>
        <w:t xml:space="preserve"> LM</w:t>
      </w:r>
      <w:bookmarkEnd w:id="27"/>
      <w:r w:rsidR="00152359">
        <w:rPr>
          <w:rFonts w:cs="Arial"/>
          <w:szCs w:val="22"/>
        </w:rPr>
        <w:t xml:space="preserve"> veok</w:t>
      </w:r>
      <w:r w:rsidR="004A4986" w:rsidRPr="00A504B9">
        <w:rPr>
          <w:rFonts w:cs="Arial"/>
          <w:szCs w:val="22"/>
        </w:rPr>
        <w:t xml:space="preserve">) </w:t>
      </w:r>
      <w:r w:rsidR="00887C9F" w:rsidRPr="00A504B9">
        <w:rPr>
          <w:rFonts w:cs="Arial"/>
          <w:szCs w:val="22"/>
        </w:rPr>
        <w:t>on ettenähtud lõhkematerjalide veoks lõhketööde kohta maa-alustes kaeveõõntes.</w:t>
      </w:r>
      <w:r w:rsidR="004A4986" w:rsidRPr="00A504B9">
        <w:rPr>
          <w:rFonts w:cs="Arial"/>
          <w:szCs w:val="22"/>
        </w:rPr>
        <w:t xml:space="preserve"> </w:t>
      </w:r>
      <w:r w:rsidR="00887C9F" w:rsidRPr="00A504B9">
        <w:rPr>
          <w:rFonts w:cs="Arial"/>
          <w:szCs w:val="22"/>
        </w:rPr>
        <w:t>See on kinnine metallist furgoon, monteeritud veoauto raamile</w:t>
      </w:r>
      <w:r w:rsidR="004A4986" w:rsidRPr="00A504B9">
        <w:rPr>
          <w:rFonts w:cs="Arial"/>
          <w:szCs w:val="22"/>
        </w:rPr>
        <w:t>,</w:t>
      </w:r>
      <w:r w:rsidR="002265C7" w:rsidRPr="00A504B9">
        <w:rPr>
          <w:rFonts w:cs="Arial"/>
          <w:szCs w:val="22"/>
        </w:rPr>
        <w:t xml:space="preserve"> koosneb kolmest eraldi moodulist, mis on omavahel eraldatud metallist vaheseintega. Moodulid on seestpoolt kaetud veekindla vineeriga.</w:t>
      </w:r>
      <w:r w:rsidR="006A1B01" w:rsidRPr="00A504B9">
        <w:rPr>
          <w:rFonts w:cs="Arial"/>
          <w:szCs w:val="22"/>
        </w:rPr>
        <w:t xml:space="preserve"> </w:t>
      </w:r>
    </w:p>
    <w:p w14:paraId="270B682A" w14:textId="77777777" w:rsidR="006A31FD" w:rsidRDefault="006A31FD" w:rsidP="002E1D29">
      <w:pPr>
        <w:pStyle w:val="ListParagraph"/>
        <w:ind w:left="0"/>
        <w:rPr>
          <w:rFonts w:cs="Arial"/>
          <w:szCs w:val="22"/>
        </w:rPr>
      </w:pPr>
    </w:p>
    <w:p w14:paraId="6FB14A31" w14:textId="77777777" w:rsidR="006A31FD" w:rsidRDefault="006A31FD" w:rsidP="002E1D29">
      <w:pPr>
        <w:pStyle w:val="ListParagraph"/>
        <w:ind w:left="0"/>
        <w:rPr>
          <w:rFonts w:cs="Arial"/>
          <w:szCs w:val="22"/>
        </w:rPr>
      </w:pPr>
      <w:r>
        <w:rPr>
          <w:rFonts w:cs="Arial"/>
          <w:szCs w:val="22"/>
        </w:rPr>
        <w:t>M</w:t>
      </w:r>
      <w:r w:rsidR="00D94641">
        <w:rPr>
          <w:rFonts w:cs="Arial"/>
          <w:szCs w:val="22"/>
        </w:rPr>
        <w:t xml:space="preserve">oodulis </w:t>
      </w:r>
      <w:r>
        <w:rPr>
          <w:rFonts w:cs="Arial"/>
          <w:szCs w:val="22"/>
        </w:rPr>
        <w:t xml:space="preserve">1 </w:t>
      </w:r>
      <w:r w:rsidR="00D94641">
        <w:rPr>
          <w:rFonts w:cs="Arial"/>
          <w:szCs w:val="22"/>
        </w:rPr>
        <w:t>on elektridetonaatorid individuaalsetes kohvrites</w:t>
      </w:r>
      <w:r w:rsidR="002265C7" w:rsidRPr="00A504B9">
        <w:rPr>
          <w:rFonts w:cs="Arial"/>
          <w:szCs w:val="22"/>
        </w:rPr>
        <w:t xml:space="preserve">. </w:t>
      </w:r>
      <w:r w:rsidR="00C441C7" w:rsidRPr="00A504B9">
        <w:rPr>
          <w:rFonts w:cs="Arial"/>
          <w:szCs w:val="22"/>
        </w:rPr>
        <w:t>Kohvrite mõõdud</w:t>
      </w:r>
      <w:r w:rsidR="006A1B01" w:rsidRPr="00A504B9">
        <w:rPr>
          <w:rFonts w:cs="Arial"/>
          <w:szCs w:val="22"/>
        </w:rPr>
        <w:t xml:space="preserve"> </w:t>
      </w:r>
      <w:r w:rsidR="007F17B1" w:rsidRPr="00A504B9">
        <w:rPr>
          <w:rFonts w:cs="Arial"/>
          <w:szCs w:val="22"/>
        </w:rPr>
        <w:t>0,9х0,53х0</w:t>
      </w:r>
      <w:r w:rsidR="008B0971" w:rsidRPr="00A504B9">
        <w:rPr>
          <w:rFonts w:cs="Arial"/>
          <w:szCs w:val="22"/>
        </w:rPr>
        <w:t xml:space="preserve">,32 </w:t>
      </w:r>
      <w:r w:rsidR="00C441C7" w:rsidRPr="00A504B9">
        <w:rPr>
          <w:rFonts w:cs="Arial"/>
          <w:szCs w:val="22"/>
        </w:rPr>
        <w:t>m</w:t>
      </w:r>
      <w:r w:rsidR="008B0971" w:rsidRPr="00A504B9">
        <w:rPr>
          <w:rFonts w:cs="Arial"/>
          <w:szCs w:val="22"/>
        </w:rPr>
        <w:t xml:space="preserve">. </w:t>
      </w:r>
      <w:r>
        <w:rPr>
          <w:rFonts w:cs="Arial"/>
          <w:szCs w:val="22"/>
        </w:rPr>
        <w:t>M</w:t>
      </w:r>
      <w:r w:rsidR="00C441C7" w:rsidRPr="00A504B9">
        <w:rPr>
          <w:rFonts w:cs="Arial"/>
          <w:szCs w:val="22"/>
        </w:rPr>
        <w:t xml:space="preserve">oodul </w:t>
      </w:r>
      <w:r>
        <w:rPr>
          <w:rFonts w:cs="Arial"/>
          <w:szCs w:val="22"/>
        </w:rPr>
        <w:t xml:space="preserve">2 </w:t>
      </w:r>
      <w:r w:rsidR="00C441C7" w:rsidRPr="00A504B9">
        <w:rPr>
          <w:rFonts w:cs="Arial"/>
          <w:szCs w:val="22"/>
        </w:rPr>
        <w:t xml:space="preserve">on ettenähtud tehase pakendis ja alustel oleva </w:t>
      </w:r>
      <w:proofErr w:type="spellStart"/>
      <w:r w:rsidR="00C441C7" w:rsidRPr="00A504B9">
        <w:rPr>
          <w:rFonts w:cs="Arial"/>
          <w:szCs w:val="22"/>
        </w:rPr>
        <w:t>padrundatud</w:t>
      </w:r>
      <w:proofErr w:type="spellEnd"/>
      <w:r w:rsidR="00C441C7" w:rsidRPr="00A504B9">
        <w:rPr>
          <w:rFonts w:cs="Arial"/>
          <w:szCs w:val="22"/>
        </w:rPr>
        <w:t xml:space="preserve"> emulsioonlõhkeaine </w:t>
      </w:r>
      <w:r w:rsidR="00C441C7" w:rsidRPr="00A504B9">
        <w:rPr>
          <w:rFonts w:cs="Arial"/>
          <w:szCs w:val="22"/>
        </w:rPr>
        <w:lastRenderedPageBreak/>
        <w:t xml:space="preserve">hoidmiseks. </w:t>
      </w:r>
      <w:r>
        <w:rPr>
          <w:rFonts w:cs="Arial"/>
          <w:szCs w:val="22"/>
        </w:rPr>
        <w:t>M</w:t>
      </w:r>
      <w:r w:rsidR="008C5562" w:rsidRPr="00A504B9">
        <w:rPr>
          <w:rFonts w:cs="Arial"/>
          <w:szCs w:val="22"/>
        </w:rPr>
        <w:t xml:space="preserve">oodul </w:t>
      </w:r>
      <w:r>
        <w:rPr>
          <w:rFonts w:cs="Arial"/>
          <w:szCs w:val="22"/>
        </w:rPr>
        <w:t xml:space="preserve">3 </w:t>
      </w:r>
      <w:r w:rsidR="008C5562" w:rsidRPr="00A504B9">
        <w:rPr>
          <w:rFonts w:cs="Arial"/>
          <w:szCs w:val="22"/>
        </w:rPr>
        <w:t xml:space="preserve">on </w:t>
      </w:r>
      <w:r w:rsidR="00A855C0">
        <w:rPr>
          <w:rFonts w:cs="Arial"/>
          <w:szCs w:val="22"/>
        </w:rPr>
        <w:t xml:space="preserve">signaallampide, magistraaltraadi, </w:t>
      </w:r>
      <w:r w:rsidR="008C5562" w:rsidRPr="00A504B9">
        <w:rPr>
          <w:rFonts w:cs="Arial"/>
          <w:szCs w:val="22"/>
        </w:rPr>
        <w:t>savist topiste või teiste abimaterjalide hoidmiseks</w:t>
      </w:r>
      <w:r>
        <w:rPr>
          <w:rFonts w:cs="Arial"/>
          <w:szCs w:val="22"/>
        </w:rPr>
        <w:t xml:space="preserve"> ja veoks</w:t>
      </w:r>
      <w:r w:rsidR="008C5562" w:rsidRPr="00A504B9">
        <w:rPr>
          <w:rFonts w:cs="Arial"/>
          <w:szCs w:val="22"/>
        </w:rPr>
        <w:t xml:space="preserve">. </w:t>
      </w:r>
    </w:p>
    <w:p w14:paraId="00CDB828" w14:textId="02B3C0D6" w:rsidR="005D2CE2" w:rsidRPr="00A504B9" w:rsidRDefault="008C5562" w:rsidP="002E1D29">
      <w:pPr>
        <w:pStyle w:val="ListParagraph"/>
        <w:ind w:left="0"/>
        <w:rPr>
          <w:rFonts w:cs="Arial"/>
          <w:szCs w:val="22"/>
        </w:rPr>
      </w:pPr>
      <w:r w:rsidRPr="00A504B9">
        <w:rPr>
          <w:rFonts w:cs="Arial"/>
          <w:szCs w:val="22"/>
        </w:rPr>
        <w:t>Igal moodulil on eraldi uksed lukustussüsteemiga</w:t>
      </w:r>
      <w:r w:rsidR="00A855C0">
        <w:rPr>
          <w:rFonts w:cs="Arial"/>
          <w:szCs w:val="22"/>
        </w:rPr>
        <w:t>. Moodul</w:t>
      </w:r>
      <w:r w:rsidR="006A31FD">
        <w:rPr>
          <w:rFonts w:cs="Arial"/>
          <w:szCs w:val="22"/>
        </w:rPr>
        <w:t>il</w:t>
      </w:r>
      <w:r w:rsidR="00A855C0">
        <w:rPr>
          <w:rFonts w:cs="Arial"/>
          <w:szCs w:val="22"/>
        </w:rPr>
        <w:t xml:space="preserve"> 1 ja 2 on lisaks </w:t>
      </w:r>
      <w:r w:rsidRPr="00A504B9">
        <w:rPr>
          <w:rFonts w:cs="Arial"/>
          <w:szCs w:val="22"/>
        </w:rPr>
        <w:t>plommimise võimalus.</w:t>
      </w:r>
      <w:r w:rsidR="006A1B01" w:rsidRPr="00A504B9">
        <w:rPr>
          <w:rFonts w:cs="Arial"/>
          <w:szCs w:val="22"/>
        </w:rPr>
        <w:t xml:space="preserve"> </w:t>
      </w:r>
    </w:p>
    <w:p w14:paraId="17F2B942" w14:textId="2E1B6047" w:rsidR="00043738" w:rsidRPr="00A504B9" w:rsidRDefault="008C5562" w:rsidP="00F526C0">
      <w:pPr>
        <w:pStyle w:val="ListParagraph"/>
        <w:ind w:left="0"/>
        <w:rPr>
          <w:rFonts w:cs="Arial"/>
          <w:szCs w:val="22"/>
        </w:rPr>
      </w:pPr>
      <w:r w:rsidRPr="00A504B9">
        <w:rPr>
          <w:rFonts w:cs="Arial"/>
          <w:szCs w:val="22"/>
        </w:rPr>
        <w:t xml:space="preserve">Iga LM veokil on oma </w:t>
      </w:r>
      <w:r w:rsidR="004627A2">
        <w:rPr>
          <w:rFonts w:cs="Arial"/>
          <w:szCs w:val="22"/>
        </w:rPr>
        <w:t>garaaži</w:t>
      </w:r>
      <w:r w:rsidRPr="00A504B9">
        <w:rPr>
          <w:rFonts w:cs="Arial"/>
          <w:szCs w:val="22"/>
        </w:rPr>
        <w:t xml:space="preserve">number ja </w:t>
      </w:r>
      <w:r w:rsidR="006A31FD">
        <w:rPr>
          <w:rFonts w:cs="Arial"/>
          <w:szCs w:val="22"/>
        </w:rPr>
        <w:t xml:space="preserve">allmaalao </w:t>
      </w:r>
      <w:r w:rsidRPr="00A504B9">
        <w:rPr>
          <w:rFonts w:cs="Arial"/>
          <w:szCs w:val="22"/>
        </w:rPr>
        <w:t>parkimiskoht</w:t>
      </w:r>
      <w:r w:rsidR="00080E72" w:rsidRPr="00A504B9">
        <w:rPr>
          <w:rFonts w:cs="Arial"/>
          <w:szCs w:val="22"/>
        </w:rPr>
        <w:t xml:space="preserve">. </w:t>
      </w:r>
      <w:r w:rsidR="006A31FD">
        <w:rPr>
          <w:rFonts w:cs="Arial"/>
          <w:szCs w:val="22"/>
        </w:rPr>
        <w:t>Allmaal</w:t>
      </w:r>
      <w:r w:rsidR="004627A2">
        <w:rPr>
          <w:rFonts w:cs="Arial"/>
          <w:szCs w:val="22"/>
        </w:rPr>
        <w:t xml:space="preserve">ao parkimiskohas on 8 parkimiskohta kuhu mahub 5 LM autot, 2 </w:t>
      </w:r>
      <w:r w:rsidR="00323974">
        <w:rPr>
          <w:rFonts w:cs="Arial"/>
          <w:szCs w:val="22"/>
        </w:rPr>
        <w:t xml:space="preserve">korvtõstukiga LM autot töötamiseks kõrgustes ja üks </w:t>
      </w:r>
      <w:r w:rsidR="006A31FD">
        <w:rPr>
          <w:rFonts w:cs="Arial"/>
          <w:szCs w:val="22"/>
        </w:rPr>
        <w:t>koht</w:t>
      </w:r>
      <w:r w:rsidR="00323974">
        <w:rPr>
          <w:rFonts w:cs="Arial"/>
          <w:szCs w:val="22"/>
        </w:rPr>
        <w:t xml:space="preserve"> on reservis. </w:t>
      </w:r>
      <w:r w:rsidR="00080E72" w:rsidRPr="00A504B9">
        <w:rPr>
          <w:rFonts w:cs="Arial"/>
          <w:szCs w:val="22"/>
        </w:rPr>
        <w:t>Parkimiskohtade skeem on toodud LM lao plaanil</w:t>
      </w:r>
      <w:r w:rsidR="006A1B01" w:rsidRPr="00A504B9">
        <w:rPr>
          <w:rFonts w:cs="Arial"/>
          <w:szCs w:val="22"/>
        </w:rPr>
        <w:t xml:space="preserve"> </w:t>
      </w:r>
      <w:r w:rsidR="004A4986" w:rsidRPr="00A504B9">
        <w:rPr>
          <w:rFonts w:cs="Arial"/>
          <w:szCs w:val="22"/>
        </w:rPr>
        <w:t>(</w:t>
      </w:r>
      <w:r w:rsidR="00080E72" w:rsidRPr="00A504B9">
        <w:rPr>
          <w:rFonts w:cs="Arial"/>
          <w:szCs w:val="22"/>
        </w:rPr>
        <w:t>Lisa</w:t>
      </w:r>
      <w:r w:rsidR="004A4986" w:rsidRPr="00A504B9">
        <w:rPr>
          <w:rFonts w:cs="Arial"/>
          <w:szCs w:val="22"/>
        </w:rPr>
        <w:t xml:space="preserve"> 2)</w:t>
      </w:r>
      <w:r w:rsidR="00080E72" w:rsidRPr="00A504B9">
        <w:rPr>
          <w:rFonts w:cs="Arial"/>
          <w:szCs w:val="22"/>
        </w:rPr>
        <w:t>. LM veok</w:t>
      </w:r>
      <w:r w:rsidR="006A1B01" w:rsidRPr="00A504B9">
        <w:rPr>
          <w:rFonts w:cs="Arial"/>
          <w:szCs w:val="22"/>
        </w:rPr>
        <w:t xml:space="preserve"> </w:t>
      </w:r>
      <w:r w:rsidR="006A31FD">
        <w:rPr>
          <w:rFonts w:cs="Arial"/>
          <w:szCs w:val="22"/>
        </w:rPr>
        <w:t xml:space="preserve">joonis on toodud </w:t>
      </w:r>
      <w:r w:rsidR="00080E72" w:rsidRPr="00A504B9">
        <w:rPr>
          <w:rFonts w:cs="Arial"/>
          <w:szCs w:val="22"/>
        </w:rPr>
        <w:t xml:space="preserve">Lisa </w:t>
      </w:r>
      <w:r w:rsidR="008F1918">
        <w:rPr>
          <w:rFonts w:cs="Arial"/>
          <w:szCs w:val="22"/>
        </w:rPr>
        <w:t>5</w:t>
      </w:r>
      <w:r w:rsidR="001A227F" w:rsidRPr="00A504B9">
        <w:rPr>
          <w:rFonts w:cs="Arial"/>
          <w:szCs w:val="22"/>
        </w:rPr>
        <w:t>.</w:t>
      </w:r>
      <w:r w:rsidR="006A31FD">
        <w:rPr>
          <w:rFonts w:cs="Arial"/>
          <w:szCs w:val="22"/>
        </w:rPr>
        <w:t xml:space="preserve"> </w:t>
      </w:r>
      <w:r w:rsidR="00043738" w:rsidRPr="00043738">
        <w:rPr>
          <w:rFonts w:cs="Arial"/>
          <w:szCs w:val="22"/>
        </w:rPr>
        <w:t xml:space="preserve">Autoliikluse korraldamine </w:t>
      </w:r>
      <w:r w:rsidR="006A31FD">
        <w:rPr>
          <w:rFonts w:cs="Arial"/>
          <w:szCs w:val="22"/>
        </w:rPr>
        <w:t xml:space="preserve">on toodu </w:t>
      </w:r>
      <w:r w:rsidR="00043738" w:rsidRPr="00043738">
        <w:rPr>
          <w:rFonts w:cs="Arial"/>
          <w:szCs w:val="22"/>
        </w:rPr>
        <w:t>Lisa 8</w:t>
      </w:r>
      <w:r w:rsidR="00043738">
        <w:rPr>
          <w:rFonts w:cs="Arial"/>
          <w:szCs w:val="22"/>
        </w:rPr>
        <w:t>.</w:t>
      </w:r>
    </w:p>
    <w:p w14:paraId="06044854" w14:textId="77777777" w:rsidR="007D457E" w:rsidRPr="00A504B9" w:rsidRDefault="007D457E" w:rsidP="00F526C0">
      <w:pPr>
        <w:pStyle w:val="ListParagraph"/>
        <w:ind w:left="0"/>
        <w:rPr>
          <w:rFonts w:cs="Arial"/>
          <w:szCs w:val="22"/>
        </w:rPr>
      </w:pPr>
    </w:p>
    <w:p w14:paraId="7238D0AC" w14:textId="67344BBB" w:rsidR="00332C21" w:rsidRPr="00A504B9" w:rsidRDefault="007D457E" w:rsidP="007D457E">
      <w:pPr>
        <w:rPr>
          <w:rFonts w:cs="Arial"/>
          <w:szCs w:val="22"/>
        </w:rPr>
      </w:pPr>
      <w:r w:rsidRPr="00A504B9">
        <w:rPr>
          <w:rFonts w:cs="Arial"/>
          <w:b/>
          <w:bCs/>
          <w:szCs w:val="22"/>
        </w:rPr>
        <w:t>3.</w:t>
      </w:r>
      <w:r w:rsidR="006A1B01" w:rsidRPr="00A504B9">
        <w:rPr>
          <w:rFonts w:cs="Arial"/>
          <w:b/>
          <w:bCs/>
          <w:szCs w:val="22"/>
        </w:rPr>
        <w:t xml:space="preserve"> </w:t>
      </w:r>
      <w:r w:rsidR="008F39DE" w:rsidRPr="00A504B9">
        <w:rPr>
          <w:rFonts w:cs="Arial"/>
          <w:b/>
          <w:bCs/>
          <w:szCs w:val="22"/>
        </w:rPr>
        <w:t>Lõhkevahendite kamber</w:t>
      </w:r>
      <w:r w:rsidR="00FC1DBF" w:rsidRPr="00A504B9">
        <w:rPr>
          <w:rFonts w:cs="Arial"/>
          <w:szCs w:val="22"/>
        </w:rPr>
        <w:t xml:space="preserve"> (</w:t>
      </w:r>
      <w:r w:rsidR="004E6D36" w:rsidRPr="00A504B9">
        <w:rPr>
          <w:rFonts w:cs="Arial"/>
          <w:szCs w:val="22"/>
        </w:rPr>
        <w:t>edaspidi</w:t>
      </w:r>
      <w:r w:rsidR="006A1B01" w:rsidRPr="00A504B9">
        <w:rPr>
          <w:rFonts w:cs="Arial"/>
          <w:szCs w:val="22"/>
        </w:rPr>
        <w:t xml:space="preserve"> </w:t>
      </w:r>
      <w:r w:rsidR="007145AE" w:rsidRPr="00A504B9">
        <w:rPr>
          <w:rFonts w:cs="Arial"/>
          <w:szCs w:val="22"/>
        </w:rPr>
        <w:t>LV</w:t>
      </w:r>
      <w:r w:rsidR="00FD4C69" w:rsidRPr="00A504B9">
        <w:rPr>
          <w:rFonts w:cs="Arial"/>
          <w:szCs w:val="22"/>
        </w:rPr>
        <w:t xml:space="preserve"> </w:t>
      </w:r>
      <w:r w:rsidR="008F39DE" w:rsidRPr="00A504B9">
        <w:rPr>
          <w:rFonts w:cs="Arial"/>
          <w:szCs w:val="22"/>
        </w:rPr>
        <w:t>kamber</w:t>
      </w:r>
      <w:r w:rsidR="00FC1DBF" w:rsidRPr="00A504B9">
        <w:rPr>
          <w:rFonts w:cs="Arial"/>
          <w:szCs w:val="22"/>
        </w:rPr>
        <w:t xml:space="preserve">) </w:t>
      </w:r>
      <w:r w:rsidR="00FD4C69" w:rsidRPr="00A504B9">
        <w:rPr>
          <w:rFonts w:cs="Arial"/>
          <w:szCs w:val="22"/>
        </w:rPr>
        <w:t xml:space="preserve">on ettenähtud elektridetonaatorite </w:t>
      </w:r>
      <w:r w:rsidR="00A05518">
        <w:rPr>
          <w:rFonts w:cs="Arial"/>
          <w:szCs w:val="22"/>
        </w:rPr>
        <w:t xml:space="preserve">(edaspidi – ED) </w:t>
      </w:r>
      <w:r w:rsidR="00FD4C69" w:rsidRPr="00A504B9">
        <w:rPr>
          <w:rFonts w:cs="Arial"/>
          <w:szCs w:val="22"/>
        </w:rPr>
        <w:t>hoidmiseks</w:t>
      </w:r>
      <w:r w:rsidR="008F1918">
        <w:rPr>
          <w:rFonts w:cs="Arial"/>
          <w:szCs w:val="22"/>
        </w:rPr>
        <w:t>.</w:t>
      </w:r>
      <w:r w:rsidR="00FD4C69" w:rsidRPr="00A504B9">
        <w:rPr>
          <w:rFonts w:cs="Arial"/>
          <w:szCs w:val="22"/>
        </w:rPr>
        <w:t xml:space="preserve"> </w:t>
      </w:r>
      <w:r w:rsidR="003926B1" w:rsidRPr="00A504B9">
        <w:rPr>
          <w:rFonts w:cs="Arial"/>
          <w:szCs w:val="22"/>
        </w:rPr>
        <w:t>Kambri</w:t>
      </w:r>
      <w:r w:rsidR="00FD4C69" w:rsidRPr="00A504B9">
        <w:rPr>
          <w:rFonts w:cs="Arial"/>
          <w:szCs w:val="22"/>
        </w:rPr>
        <w:t xml:space="preserve"> seinad </w:t>
      </w:r>
      <w:r w:rsidR="00B04885">
        <w:rPr>
          <w:rFonts w:cs="Arial"/>
          <w:szCs w:val="22"/>
        </w:rPr>
        <w:t>on lao</w:t>
      </w:r>
      <w:r w:rsidR="00897DDD">
        <w:rPr>
          <w:rFonts w:cs="Arial"/>
          <w:szCs w:val="22"/>
        </w:rPr>
        <w:t xml:space="preserve">tud </w:t>
      </w:r>
      <w:r w:rsidR="00B04885">
        <w:rPr>
          <w:rFonts w:cs="Arial"/>
          <w:szCs w:val="22"/>
        </w:rPr>
        <w:t xml:space="preserve">tulekindlatest </w:t>
      </w:r>
      <w:r w:rsidR="00897DDD">
        <w:rPr>
          <w:rFonts w:cs="Arial"/>
          <w:szCs w:val="22"/>
        </w:rPr>
        <w:t xml:space="preserve">plokkidest </w:t>
      </w:r>
      <w:r w:rsidR="00FD4C69" w:rsidRPr="00A504B9">
        <w:rPr>
          <w:rFonts w:cs="Arial"/>
          <w:szCs w:val="22"/>
        </w:rPr>
        <w:t>ja põrand on kaetud betooniga</w:t>
      </w:r>
      <w:r w:rsidR="00FE0D0D">
        <w:rPr>
          <w:rFonts w:cs="Arial"/>
          <w:szCs w:val="22"/>
        </w:rPr>
        <w:t xml:space="preserve">, lagi </w:t>
      </w:r>
      <w:r w:rsidR="00FD4C69" w:rsidRPr="00A504B9">
        <w:rPr>
          <w:rFonts w:cs="Arial"/>
          <w:szCs w:val="22"/>
        </w:rPr>
        <w:t xml:space="preserve">on </w:t>
      </w:r>
      <w:r w:rsidR="00FE0D0D">
        <w:rPr>
          <w:rFonts w:cs="Arial"/>
          <w:szCs w:val="22"/>
        </w:rPr>
        <w:t xml:space="preserve">kaetud </w:t>
      </w:r>
      <w:r w:rsidR="00FD4C69" w:rsidRPr="00A504B9">
        <w:rPr>
          <w:rFonts w:cs="Arial"/>
          <w:szCs w:val="22"/>
        </w:rPr>
        <w:t>meta</w:t>
      </w:r>
      <w:r w:rsidR="003926B1" w:rsidRPr="00A504B9">
        <w:rPr>
          <w:rFonts w:cs="Arial"/>
          <w:szCs w:val="22"/>
        </w:rPr>
        <w:t>llist laeprofiili</w:t>
      </w:r>
      <w:r w:rsidR="00FE0D0D">
        <w:rPr>
          <w:rFonts w:cs="Arial"/>
          <w:szCs w:val="22"/>
        </w:rPr>
        <w:t>ga</w:t>
      </w:r>
      <w:r w:rsidR="003926B1" w:rsidRPr="00A504B9">
        <w:rPr>
          <w:rFonts w:cs="Arial"/>
          <w:szCs w:val="22"/>
        </w:rPr>
        <w:t>.</w:t>
      </w:r>
      <w:r w:rsidR="006A1B01" w:rsidRPr="00A504B9">
        <w:rPr>
          <w:rFonts w:cs="Arial"/>
          <w:szCs w:val="22"/>
        </w:rPr>
        <w:t xml:space="preserve"> </w:t>
      </w:r>
      <w:r w:rsidR="005305C7">
        <w:rPr>
          <w:rFonts w:cs="Arial"/>
          <w:szCs w:val="22"/>
        </w:rPr>
        <w:t>Lõhkevahendi kambri plaan - Lisa 4</w:t>
      </w:r>
      <w:r w:rsidR="00FD4C69" w:rsidRPr="00A504B9">
        <w:rPr>
          <w:rFonts w:cs="Arial"/>
          <w:szCs w:val="22"/>
        </w:rPr>
        <w:t xml:space="preserve">. </w:t>
      </w:r>
      <w:r w:rsidR="00FE0D0D">
        <w:rPr>
          <w:rFonts w:cs="Arial"/>
          <w:szCs w:val="22"/>
        </w:rPr>
        <w:t xml:space="preserve">LV </w:t>
      </w:r>
      <w:r w:rsidR="003926B1" w:rsidRPr="00A504B9">
        <w:rPr>
          <w:rFonts w:cs="Arial"/>
          <w:szCs w:val="22"/>
        </w:rPr>
        <w:t>kambris</w:t>
      </w:r>
      <w:r w:rsidR="00DF4C72" w:rsidRPr="00A504B9">
        <w:rPr>
          <w:rFonts w:cs="Arial"/>
          <w:szCs w:val="22"/>
        </w:rPr>
        <w:t xml:space="preserve"> on</w:t>
      </w:r>
      <w:r w:rsidR="006A1B01" w:rsidRPr="00A504B9">
        <w:rPr>
          <w:rFonts w:cs="Arial"/>
          <w:szCs w:val="22"/>
        </w:rPr>
        <w:t xml:space="preserve"> </w:t>
      </w:r>
      <w:r w:rsidR="00DF4C72" w:rsidRPr="00A504B9">
        <w:rPr>
          <w:rFonts w:cs="Arial"/>
          <w:szCs w:val="22"/>
        </w:rPr>
        <w:t>terasest riiulid, millel hoitakse tehase pakendis elek</w:t>
      </w:r>
      <w:r w:rsidR="008F39DE" w:rsidRPr="00A504B9">
        <w:rPr>
          <w:rFonts w:cs="Arial"/>
          <w:szCs w:val="22"/>
        </w:rPr>
        <w:t xml:space="preserve">tridetonaatoreid. Samuti on </w:t>
      </w:r>
      <w:r w:rsidR="007145AE" w:rsidRPr="00A504B9">
        <w:rPr>
          <w:rFonts w:cs="Arial"/>
          <w:szCs w:val="22"/>
        </w:rPr>
        <w:t>LV</w:t>
      </w:r>
      <w:r w:rsidR="008F39DE" w:rsidRPr="00A504B9">
        <w:rPr>
          <w:rFonts w:cs="Arial"/>
          <w:szCs w:val="22"/>
        </w:rPr>
        <w:t xml:space="preserve"> kambris</w:t>
      </w:r>
      <w:r w:rsidR="00DF4C72" w:rsidRPr="00A504B9">
        <w:rPr>
          <w:rFonts w:cs="Arial"/>
          <w:szCs w:val="22"/>
        </w:rPr>
        <w:t xml:space="preserve"> laud </w:t>
      </w:r>
      <w:r w:rsidR="00FE0D0D">
        <w:rPr>
          <w:rFonts w:cs="Arial"/>
          <w:szCs w:val="22"/>
        </w:rPr>
        <w:t>elektridetonaatorite</w:t>
      </w:r>
      <w:r w:rsidR="000C2D1B" w:rsidRPr="00A504B9">
        <w:rPr>
          <w:rFonts w:cs="Arial"/>
          <w:szCs w:val="22"/>
        </w:rPr>
        <w:t xml:space="preserve"> </w:t>
      </w:r>
      <w:r w:rsidR="00FE0D0D" w:rsidRPr="00A504B9">
        <w:rPr>
          <w:rFonts w:cs="Arial"/>
          <w:szCs w:val="22"/>
        </w:rPr>
        <w:t>kohvrite</w:t>
      </w:r>
      <w:r w:rsidR="00FE0D0D">
        <w:rPr>
          <w:rFonts w:cs="Arial"/>
          <w:szCs w:val="22"/>
        </w:rPr>
        <w:t>sse</w:t>
      </w:r>
      <w:r w:rsidR="00FE0D0D" w:rsidRPr="00A504B9">
        <w:rPr>
          <w:rFonts w:cs="Arial"/>
          <w:szCs w:val="22"/>
        </w:rPr>
        <w:t xml:space="preserve"> </w:t>
      </w:r>
      <w:r w:rsidR="000C2D1B" w:rsidRPr="00A504B9">
        <w:rPr>
          <w:rFonts w:cs="Arial"/>
          <w:szCs w:val="22"/>
        </w:rPr>
        <w:t>laadimiseks.</w:t>
      </w:r>
      <w:r w:rsidR="006A1B01" w:rsidRPr="00A504B9">
        <w:rPr>
          <w:rFonts w:cs="Arial"/>
          <w:szCs w:val="22"/>
        </w:rPr>
        <w:t xml:space="preserve"> </w:t>
      </w:r>
      <w:r w:rsidR="008B6765">
        <w:rPr>
          <w:rFonts w:cs="Arial"/>
          <w:szCs w:val="22"/>
        </w:rPr>
        <w:t xml:space="preserve">Kambrisse sissepääs – metallist tõsteväravad </w:t>
      </w:r>
      <w:r w:rsidR="00C21891">
        <w:rPr>
          <w:rFonts w:cs="Arial"/>
          <w:szCs w:val="22"/>
        </w:rPr>
        <w:t xml:space="preserve">koos </w:t>
      </w:r>
      <w:r w:rsidR="008B6765">
        <w:rPr>
          <w:rFonts w:cs="Arial"/>
          <w:szCs w:val="22"/>
        </w:rPr>
        <w:t xml:space="preserve">uksega. </w:t>
      </w:r>
    </w:p>
    <w:p w14:paraId="75F4E850" w14:textId="19FFC97A" w:rsidR="001A227F" w:rsidRPr="00A504B9" w:rsidRDefault="00611846" w:rsidP="00332C21">
      <w:pPr>
        <w:pStyle w:val="ListParagraph"/>
        <w:ind w:left="0"/>
        <w:rPr>
          <w:rFonts w:cs="Arial"/>
          <w:szCs w:val="22"/>
        </w:rPr>
      </w:pPr>
      <w:r w:rsidRPr="00A504B9">
        <w:rPr>
          <w:rFonts w:cs="Arial"/>
          <w:szCs w:val="22"/>
        </w:rPr>
        <w:t xml:space="preserve">Niiskuse tekkimise vältimiseks on </w:t>
      </w:r>
      <w:r w:rsidR="007145AE" w:rsidRPr="00A504B9">
        <w:rPr>
          <w:rFonts w:cs="Arial"/>
          <w:szCs w:val="22"/>
        </w:rPr>
        <w:t>LV</w:t>
      </w:r>
      <w:r w:rsidRPr="00A504B9">
        <w:rPr>
          <w:rFonts w:cs="Arial"/>
          <w:szCs w:val="22"/>
        </w:rPr>
        <w:t xml:space="preserve"> </w:t>
      </w:r>
      <w:r w:rsidR="008F39DE" w:rsidRPr="00A504B9">
        <w:rPr>
          <w:rFonts w:cs="Arial"/>
          <w:szCs w:val="22"/>
        </w:rPr>
        <w:t>kambrisse</w:t>
      </w:r>
      <w:r w:rsidRPr="00A504B9">
        <w:rPr>
          <w:rFonts w:cs="Arial"/>
          <w:szCs w:val="22"/>
        </w:rPr>
        <w:t xml:space="preserve"> paigaldatud õhutoru, mida mööda soe õhk liigub </w:t>
      </w:r>
      <w:proofErr w:type="spellStart"/>
      <w:r w:rsidR="00C55174" w:rsidRPr="00A504B9">
        <w:rPr>
          <w:rFonts w:cs="Arial"/>
          <w:szCs w:val="22"/>
        </w:rPr>
        <w:t>õhusoojendajast</w:t>
      </w:r>
      <w:proofErr w:type="spellEnd"/>
      <w:r w:rsidR="00C55174" w:rsidRPr="00A504B9">
        <w:rPr>
          <w:rFonts w:cs="Arial"/>
          <w:szCs w:val="22"/>
        </w:rPr>
        <w:t xml:space="preserve"> kambrisse. </w:t>
      </w:r>
      <w:proofErr w:type="spellStart"/>
      <w:r w:rsidR="00C55174" w:rsidRPr="00A504B9">
        <w:rPr>
          <w:rFonts w:cs="Arial"/>
          <w:szCs w:val="22"/>
        </w:rPr>
        <w:t>Õhusoojendaja</w:t>
      </w:r>
      <w:proofErr w:type="spellEnd"/>
      <w:r w:rsidR="00C55174" w:rsidRPr="00A504B9">
        <w:rPr>
          <w:rFonts w:cs="Arial"/>
          <w:szCs w:val="22"/>
        </w:rPr>
        <w:t xml:space="preserve"> asub nišis väljaspool </w:t>
      </w:r>
      <w:r w:rsidR="00FE0D0D">
        <w:rPr>
          <w:rFonts w:cs="Arial"/>
          <w:szCs w:val="22"/>
        </w:rPr>
        <w:t>allmaa</w:t>
      </w:r>
      <w:r w:rsidR="00C55174" w:rsidRPr="00A504B9">
        <w:rPr>
          <w:rFonts w:cs="Arial"/>
          <w:szCs w:val="22"/>
        </w:rPr>
        <w:t xml:space="preserve">ladu. </w:t>
      </w:r>
    </w:p>
    <w:p w14:paraId="3712DED3" w14:textId="77777777" w:rsidR="00F82324" w:rsidRPr="00A504B9" w:rsidRDefault="00F82324" w:rsidP="00F82324">
      <w:pPr>
        <w:rPr>
          <w:rFonts w:cs="Arial"/>
          <w:szCs w:val="22"/>
        </w:rPr>
      </w:pPr>
    </w:p>
    <w:p w14:paraId="0F8FAD57" w14:textId="77777777" w:rsidR="00C21891" w:rsidRDefault="007D457E" w:rsidP="007D457E">
      <w:pPr>
        <w:rPr>
          <w:rFonts w:cs="Arial"/>
          <w:szCs w:val="22"/>
        </w:rPr>
      </w:pPr>
      <w:r w:rsidRPr="00A504B9">
        <w:rPr>
          <w:rFonts w:cs="Arial"/>
          <w:b/>
          <w:bCs/>
          <w:szCs w:val="22"/>
        </w:rPr>
        <w:t xml:space="preserve">4. </w:t>
      </w:r>
      <w:r w:rsidR="00AB3F5F" w:rsidRPr="00A504B9">
        <w:rPr>
          <w:rFonts w:cs="Arial"/>
          <w:b/>
          <w:bCs/>
          <w:szCs w:val="22"/>
        </w:rPr>
        <w:t xml:space="preserve">Individuaalsete kohvrite </w:t>
      </w:r>
      <w:r w:rsidR="00797334" w:rsidRPr="00A504B9">
        <w:rPr>
          <w:rFonts w:cs="Arial"/>
          <w:b/>
          <w:bCs/>
          <w:szCs w:val="22"/>
        </w:rPr>
        <w:t>kamber</w:t>
      </w:r>
      <w:r w:rsidR="00D70D19" w:rsidRPr="00A504B9">
        <w:rPr>
          <w:rFonts w:cs="Arial"/>
          <w:b/>
          <w:bCs/>
          <w:szCs w:val="22"/>
        </w:rPr>
        <w:t xml:space="preserve">. </w:t>
      </w:r>
      <w:r w:rsidR="00D70D19" w:rsidRPr="00C21891">
        <w:rPr>
          <w:rFonts w:cs="Arial"/>
          <w:szCs w:val="22"/>
        </w:rPr>
        <w:t>Kohvrites on lõhkevahendid (elektridetonaatorid).</w:t>
      </w:r>
      <w:r w:rsidR="00483115" w:rsidRPr="00A504B9">
        <w:rPr>
          <w:rFonts w:cs="Arial"/>
          <w:szCs w:val="22"/>
        </w:rPr>
        <w:t xml:space="preserve"> </w:t>
      </w:r>
      <w:r w:rsidR="00797334" w:rsidRPr="00A504B9">
        <w:rPr>
          <w:rFonts w:cs="Arial"/>
          <w:szCs w:val="22"/>
        </w:rPr>
        <w:t xml:space="preserve">Kambris on tsingitud terasest riiulid kohvrite hoidmiseks ja töölaud. Kambril on </w:t>
      </w:r>
      <w:r w:rsidR="00C21891">
        <w:rPr>
          <w:rFonts w:cs="Arial"/>
          <w:szCs w:val="22"/>
        </w:rPr>
        <w:t>metallist tõsteväravad koos uksega.</w:t>
      </w:r>
      <w:r w:rsidR="003926B1" w:rsidRPr="00A504B9">
        <w:rPr>
          <w:rFonts w:cs="Arial"/>
          <w:szCs w:val="22"/>
        </w:rPr>
        <w:t xml:space="preserve"> Kambri seinad </w:t>
      </w:r>
      <w:r w:rsidR="00897DDD">
        <w:rPr>
          <w:rFonts w:cs="Arial"/>
          <w:szCs w:val="22"/>
        </w:rPr>
        <w:t xml:space="preserve">on laotud </w:t>
      </w:r>
      <w:r w:rsidR="00B176BC">
        <w:rPr>
          <w:rFonts w:cs="Arial"/>
          <w:szCs w:val="22"/>
        </w:rPr>
        <w:t xml:space="preserve">tulekindlatest </w:t>
      </w:r>
      <w:r w:rsidR="00897DDD">
        <w:rPr>
          <w:rFonts w:cs="Arial"/>
          <w:szCs w:val="22"/>
        </w:rPr>
        <w:t xml:space="preserve">plokkidest </w:t>
      </w:r>
      <w:r w:rsidR="003926B1" w:rsidRPr="00A504B9">
        <w:rPr>
          <w:rFonts w:cs="Arial"/>
          <w:szCs w:val="22"/>
        </w:rPr>
        <w:t>ja põrand on kaetud betooniga</w:t>
      </w:r>
      <w:r w:rsidR="00C21891">
        <w:rPr>
          <w:rFonts w:cs="Arial"/>
          <w:szCs w:val="22"/>
        </w:rPr>
        <w:t xml:space="preserve">, lagi on kaetud </w:t>
      </w:r>
      <w:r w:rsidR="00C21891" w:rsidRPr="00A504B9">
        <w:rPr>
          <w:rFonts w:cs="Arial"/>
          <w:szCs w:val="22"/>
        </w:rPr>
        <w:t>metallist laeprofiili</w:t>
      </w:r>
      <w:r w:rsidR="00C21891">
        <w:rPr>
          <w:rFonts w:cs="Arial"/>
          <w:szCs w:val="22"/>
        </w:rPr>
        <w:t>ga.</w:t>
      </w:r>
    </w:p>
    <w:p w14:paraId="3B516A0A" w14:textId="15F99AA8" w:rsidR="007D457E" w:rsidRPr="00A504B9" w:rsidRDefault="003926B1" w:rsidP="007D457E">
      <w:pPr>
        <w:rPr>
          <w:rFonts w:cs="Arial"/>
          <w:szCs w:val="22"/>
        </w:rPr>
      </w:pPr>
      <w:r w:rsidRPr="00A504B9">
        <w:rPr>
          <w:rFonts w:cs="Arial"/>
          <w:szCs w:val="22"/>
        </w:rPr>
        <w:t>Niiskuse tekkimise vältimiseks on</w:t>
      </w:r>
      <w:r w:rsidR="006A1B01" w:rsidRPr="00A504B9">
        <w:rPr>
          <w:rFonts w:cs="Arial"/>
          <w:szCs w:val="22"/>
        </w:rPr>
        <w:t xml:space="preserve"> </w:t>
      </w:r>
      <w:r w:rsidRPr="00A504B9">
        <w:rPr>
          <w:rFonts w:cs="Arial"/>
          <w:szCs w:val="22"/>
        </w:rPr>
        <w:t xml:space="preserve">kambrisse paigaldatud õhutoru, mida mööda soe õhk liigub </w:t>
      </w:r>
      <w:proofErr w:type="spellStart"/>
      <w:r w:rsidRPr="00A504B9">
        <w:rPr>
          <w:rFonts w:cs="Arial"/>
          <w:szCs w:val="22"/>
        </w:rPr>
        <w:t>õhusoojendajast</w:t>
      </w:r>
      <w:proofErr w:type="spellEnd"/>
      <w:r w:rsidRPr="00A504B9">
        <w:rPr>
          <w:rFonts w:cs="Arial"/>
          <w:szCs w:val="22"/>
        </w:rPr>
        <w:t xml:space="preserve"> kambrisse. </w:t>
      </w:r>
      <w:proofErr w:type="spellStart"/>
      <w:r w:rsidRPr="00A504B9">
        <w:rPr>
          <w:rFonts w:cs="Arial"/>
          <w:szCs w:val="22"/>
        </w:rPr>
        <w:t>Õhusoojendaja</w:t>
      </w:r>
      <w:proofErr w:type="spellEnd"/>
      <w:r w:rsidRPr="00A504B9">
        <w:rPr>
          <w:rFonts w:cs="Arial"/>
          <w:szCs w:val="22"/>
        </w:rPr>
        <w:t xml:space="preserve"> asub nišis väljaspool </w:t>
      </w:r>
      <w:r w:rsidR="00C21891">
        <w:rPr>
          <w:rFonts w:cs="Arial"/>
          <w:szCs w:val="22"/>
        </w:rPr>
        <w:t>allmaa</w:t>
      </w:r>
      <w:r w:rsidRPr="00A504B9">
        <w:rPr>
          <w:rFonts w:cs="Arial"/>
          <w:szCs w:val="22"/>
        </w:rPr>
        <w:t xml:space="preserve">ladu. </w:t>
      </w:r>
      <w:r w:rsidR="000814EE">
        <w:rPr>
          <w:rFonts w:cs="Arial"/>
          <w:szCs w:val="22"/>
        </w:rPr>
        <w:t>(Lisa 6 I</w:t>
      </w:r>
      <w:r w:rsidR="000814EE" w:rsidRPr="000814EE">
        <w:rPr>
          <w:rFonts w:cs="Arial"/>
        </w:rPr>
        <w:t>ndividuaalsete kohvrite hoidla plaan</w:t>
      </w:r>
      <w:r w:rsidR="000814EE">
        <w:rPr>
          <w:rFonts w:cs="Arial"/>
          <w:szCs w:val="22"/>
        </w:rPr>
        <w:t>).</w:t>
      </w:r>
    </w:p>
    <w:p w14:paraId="652835D4" w14:textId="77777777" w:rsidR="000E7520" w:rsidRDefault="000E7520" w:rsidP="007D457E">
      <w:pPr>
        <w:rPr>
          <w:rFonts w:cs="Arial"/>
          <w:b/>
          <w:bCs/>
          <w:szCs w:val="22"/>
        </w:rPr>
      </w:pPr>
    </w:p>
    <w:p w14:paraId="45647E63" w14:textId="76F62C6F" w:rsidR="007D457E" w:rsidRPr="00A504B9" w:rsidRDefault="00462479" w:rsidP="007D457E">
      <w:pPr>
        <w:rPr>
          <w:rFonts w:cs="Arial"/>
          <w:szCs w:val="22"/>
        </w:rPr>
      </w:pPr>
      <w:r>
        <w:rPr>
          <w:rFonts w:cs="Arial"/>
          <w:b/>
          <w:bCs/>
          <w:szCs w:val="22"/>
        </w:rPr>
        <w:t xml:space="preserve">5. </w:t>
      </w:r>
      <w:r w:rsidR="007D457E" w:rsidRPr="00A504B9">
        <w:rPr>
          <w:rFonts w:cs="Arial"/>
          <w:b/>
          <w:bCs/>
          <w:szCs w:val="22"/>
        </w:rPr>
        <w:t>Laaduri parkimise koht</w:t>
      </w:r>
      <w:r w:rsidR="007D457E" w:rsidRPr="00A504B9">
        <w:rPr>
          <w:rFonts w:cs="Arial"/>
          <w:szCs w:val="22"/>
        </w:rPr>
        <w:t xml:space="preserve"> – on ette nähtud kahveltõstuki parkimiseks</w:t>
      </w:r>
      <w:r w:rsidR="00C21891">
        <w:rPr>
          <w:rFonts w:cs="Arial"/>
          <w:szCs w:val="22"/>
        </w:rPr>
        <w:t>.</w:t>
      </w:r>
    </w:p>
    <w:p w14:paraId="09B8874D" w14:textId="3E46A640" w:rsidR="00C148F8" w:rsidRPr="00A504B9" w:rsidRDefault="00C148F8" w:rsidP="00F82324">
      <w:pPr>
        <w:rPr>
          <w:rFonts w:cs="Arial"/>
          <w:szCs w:val="22"/>
        </w:rPr>
      </w:pPr>
    </w:p>
    <w:p w14:paraId="22CC296C" w14:textId="4BB52570" w:rsidR="00C148F8" w:rsidRPr="00C21891" w:rsidRDefault="00F82324" w:rsidP="00C64DA0">
      <w:pPr>
        <w:pStyle w:val="Heading2"/>
        <w:numPr>
          <w:ilvl w:val="1"/>
          <w:numId w:val="8"/>
        </w:numPr>
        <w:rPr>
          <w:rFonts w:cs="Arial"/>
          <w:b/>
          <w:bCs/>
          <w:sz w:val="22"/>
          <w:szCs w:val="22"/>
        </w:rPr>
      </w:pPr>
      <w:bookmarkStart w:id="28" w:name="_Toc201210552"/>
      <w:bookmarkStart w:id="29" w:name="_Toc199839384"/>
      <w:r w:rsidRPr="00C21891">
        <w:rPr>
          <w:rFonts w:cs="Arial"/>
          <w:b/>
          <w:bCs/>
          <w:sz w:val="22"/>
          <w:szCs w:val="22"/>
        </w:rPr>
        <w:t>Lõhkematerjalide allmaalao mahutavus</w:t>
      </w:r>
      <w:bookmarkEnd w:id="28"/>
      <w:bookmarkEnd w:id="29"/>
    </w:p>
    <w:p w14:paraId="096B78EF" w14:textId="77777777" w:rsidR="00831BEC" w:rsidRPr="00A504B9" w:rsidRDefault="00831BEC" w:rsidP="00831BEC">
      <w:pPr>
        <w:rPr>
          <w:rFonts w:cs="Arial"/>
          <w:szCs w:val="22"/>
        </w:rPr>
      </w:pPr>
    </w:p>
    <w:p w14:paraId="75F5D45F" w14:textId="002E5A38" w:rsidR="00831BEC" w:rsidRDefault="00F82324" w:rsidP="00831BEC">
      <w:pPr>
        <w:rPr>
          <w:rFonts w:cs="Arial"/>
          <w:szCs w:val="22"/>
        </w:rPr>
      </w:pPr>
      <w:r w:rsidRPr="00A504B9">
        <w:rPr>
          <w:rFonts w:cs="Arial"/>
          <w:szCs w:val="22"/>
        </w:rPr>
        <w:t xml:space="preserve">LM laos hoitavate lõhkematerjalide nimetus, tüüp ja kogus on toodud tabelis </w:t>
      </w:r>
      <w:r w:rsidR="00463FE8" w:rsidRPr="00A504B9">
        <w:rPr>
          <w:rFonts w:cs="Arial"/>
          <w:szCs w:val="22"/>
        </w:rPr>
        <w:t xml:space="preserve">1. </w:t>
      </w:r>
    </w:p>
    <w:p w14:paraId="69D873D9" w14:textId="033A295B" w:rsidR="00E74C20" w:rsidRPr="0073106A" w:rsidRDefault="00E74C20" w:rsidP="00E74C20">
      <w:pPr>
        <w:jc w:val="left"/>
        <w:rPr>
          <w:rFonts w:cs="Arial"/>
        </w:rPr>
      </w:pPr>
      <w:r w:rsidRPr="0073106A">
        <w:rPr>
          <w:rFonts w:cs="Arial"/>
        </w:rPr>
        <w:t>Ohutuskaart elektridetonaatorid TMED/MMSED</w:t>
      </w:r>
      <w:r w:rsidRPr="00E74C20">
        <w:rPr>
          <w:rFonts w:cs="Arial"/>
        </w:rPr>
        <w:t xml:space="preserve"> </w:t>
      </w:r>
      <w:r>
        <w:rPr>
          <w:rFonts w:cs="Arial"/>
        </w:rPr>
        <w:t>(</w:t>
      </w:r>
      <w:r w:rsidRPr="0073106A">
        <w:rPr>
          <w:rFonts w:cs="Arial"/>
        </w:rPr>
        <w:t>Lisa 18</w:t>
      </w:r>
      <w:r>
        <w:rPr>
          <w:rFonts w:cs="Arial"/>
        </w:rPr>
        <w:t>)</w:t>
      </w:r>
    </w:p>
    <w:p w14:paraId="2FE14358" w14:textId="6C5399AA" w:rsidR="00E74C20" w:rsidRPr="0073106A" w:rsidRDefault="00E74C20" w:rsidP="00E74C20">
      <w:pPr>
        <w:jc w:val="left"/>
        <w:rPr>
          <w:rFonts w:cs="Arial"/>
        </w:rPr>
      </w:pPr>
      <w:r w:rsidRPr="0073106A">
        <w:rPr>
          <w:rFonts w:cs="Arial"/>
        </w:rPr>
        <w:t xml:space="preserve">Ohutuskaart </w:t>
      </w:r>
      <w:proofErr w:type="spellStart"/>
      <w:r w:rsidRPr="0073106A">
        <w:rPr>
          <w:rFonts w:cs="Arial"/>
        </w:rPr>
        <w:t>Senatel</w:t>
      </w:r>
      <w:proofErr w:type="spellEnd"/>
      <w:r w:rsidRPr="0073106A">
        <w:rPr>
          <w:rFonts w:cs="Arial"/>
        </w:rPr>
        <w:t xml:space="preserve"> </w:t>
      </w:r>
      <w:proofErr w:type="spellStart"/>
      <w:r w:rsidRPr="0073106A">
        <w:rPr>
          <w:rFonts w:cs="Arial"/>
        </w:rPr>
        <w:t>Powerfrag</w:t>
      </w:r>
      <w:proofErr w:type="spellEnd"/>
      <w:r w:rsidRPr="0073106A">
        <w:rPr>
          <w:rFonts w:cs="Arial"/>
        </w:rPr>
        <w:t xml:space="preserve"> CS (lõhkeaine)</w:t>
      </w:r>
      <w:r w:rsidRPr="00E74C20">
        <w:rPr>
          <w:rFonts w:cs="Arial"/>
        </w:rPr>
        <w:t xml:space="preserve"> </w:t>
      </w:r>
      <w:r>
        <w:rPr>
          <w:rFonts w:cs="Arial"/>
        </w:rPr>
        <w:t>(</w:t>
      </w:r>
      <w:r w:rsidRPr="0073106A">
        <w:rPr>
          <w:rFonts w:cs="Arial"/>
        </w:rPr>
        <w:t>Lisa 19</w:t>
      </w:r>
      <w:r>
        <w:rPr>
          <w:rFonts w:cs="Arial"/>
        </w:rPr>
        <w:t>)</w:t>
      </w:r>
      <w:r w:rsidRPr="0073106A">
        <w:rPr>
          <w:rFonts w:cs="Arial"/>
        </w:rPr>
        <w:t>.</w:t>
      </w:r>
    </w:p>
    <w:p w14:paraId="0C4C6557" w14:textId="77777777" w:rsidR="00E74C20" w:rsidRPr="00A504B9" w:rsidRDefault="00E74C20" w:rsidP="00831BEC">
      <w:pPr>
        <w:rPr>
          <w:rFonts w:cs="Arial"/>
          <w:szCs w:val="22"/>
        </w:rPr>
      </w:pPr>
    </w:p>
    <w:p w14:paraId="10319C2E" w14:textId="77777777" w:rsidR="00A504B9" w:rsidRPr="00A504B9" w:rsidRDefault="00831BEC" w:rsidP="00A504B9">
      <w:pPr>
        <w:jc w:val="right"/>
        <w:rPr>
          <w:rFonts w:cs="Arial"/>
          <w:iCs/>
          <w:szCs w:val="22"/>
        </w:rPr>
      </w:pPr>
      <w:r w:rsidRPr="00A504B9">
        <w:rPr>
          <w:rFonts w:cs="Arial"/>
          <w:iCs/>
          <w:szCs w:val="22"/>
        </w:rPr>
        <w:t>Tabel 1</w:t>
      </w:r>
      <w:r w:rsidR="00463FE8" w:rsidRPr="00A504B9">
        <w:rPr>
          <w:rFonts w:cs="Arial"/>
          <w:iCs/>
          <w:szCs w:val="22"/>
        </w:rPr>
        <w:t>.</w:t>
      </w:r>
      <w:r w:rsidR="006A1B01" w:rsidRPr="00A504B9">
        <w:rPr>
          <w:rFonts w:cs="Arial"/>
          <w:iCs/>
          <w:szCs w:val="22"/>
        </w:rPr>
        <w:t xml:space="preserve"> </w:t>
      </w:r>
    </w:p>
    <w:p w14:paraId="625FBFA0" w14:textId="7C241B20" w:rsidR="00831BEC" w:rsidRPr="00A504B9" w:rsidRDefault="00831BEC" w:rsidP="005850EB">
      <w:pPr>
        <w:jc w:val="center"/>
        <w:rPr>
          <w:rFonts w:cs="Arial"/>
          <w:iCs/>
          <w:szCs w:val="22"/>
        </w:rPr>
      </w:pPr>
      <w:r w:rsidRPr="00A504B9">
        <w:rPr>
          <w:rFonts w:cs="Arial"/>
          <w:iCs/>
          <w:szCs w:val="22"/>
        </w:rPr>
        <w:t>Hoidlate maksimaalsed võimalikud lõhkematerjali kogused</w:t>
      </w:r>
    </w:p>
    <w:tbl>
      <w:tblPr>
        <w:tblStyle w:val="TableGrid"/>
        <w:tblW w:w="9344" w:type="dxa"/>
        <w:tblLook w:val="04A0" w:firstRow="1" w:lastRow="0" w:firstColumn="1" w:lastColumn="0" w:noHBand="0" w:noVBand="1"/>
      </w:tblPr>
      <w:tblGrid>
        <w:gridCol w:w="2118"/>
        <w:gridCol w:w="849"/>
        <w:gridCol w:w="2273"/>
        <w:gridCol w:w="2051"/>
        <w:gridCol w:w="2053"/>
      </w:tblGrid>
      <w:tr w:rsidR="004A3F32" w:rsidRPr="00A504B9" w14:paraId="10165474" w14:textId="77777777" w:rsidTr="00C64DA0">
        <w:trPr>
          <w:trHeight w:val="396"/>
        </w:trPr>
        <w:tc>
          <w:tcPr>
            <w:tcW w:w="2118" w:type="dxa"/>
            <w:vMerge w:val="restart"/>
            <w:vAlign w:val="center"/>
          </w:tcPr>
          <w:p w14:paraId="0E473AA4" w14:textId="77777777" w:rsidR="004A3F32" w:rsidRPr="00A504B9" w:rsidRDefault="004A3F32" w:rsidP="006F17AF">
            <w:pPr>
              <w:spacing w:line="276" w:lineRule="auto"/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Hoidla tüüp</w:t>
            </w:r>
          </w:p>
        </w:tc>
        <w:tc>
          <w:tcPr>
            <w:tcW w:w="849" w:type="dxa"/>
            <w:vMerge w:val="restart"/>
            <w:vAlign w:val="center"/>
          </w:tcPr>
          <w:p w14:paraId="36495355" w14:textId="09C9333D" w:rsidR="004A3F32" w:rsidRPr="00A504B9" w:rsidRDefault="004A3F32" w:rsidP="004A3F32">
            <w:pPr>
              <w:spacing w:line="276" w:lineRule="auto"/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Kogus</w:t>
            </w:r>
          </w:p>
        </w:tc>
        <w:tc>
          <w:tcPr>
            <w:tcW w:w="6377" w:type="dxa"/>
            <w:gridSpan w:val="3"/>
            <w:vAlign w:val="center"/>
          </w:tcPr>
          <w:p w14:paraId="5DA14D10" w14:textId="1FE8852A" w:rsidR="004A3F32" w:rsidRPr="00A504B9" w:rsidRDefault="004A3F32" w:rsidP="006F17AF">
            <w:pPr>
              <w:spacing w:line="276" w:lineRule="auto"/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Hoiustatava lõhkematerjali nimetus ja kogus</w:t>
            </w:r>
          </w:p>
        </w:tc>
      </w:tr>
      <w:tr w:rsidR="004A3F32" w:rsidRPr="00A504B9" w14:paraId="6175F693" w14:textId="77777777" w:rsidTr="00DD0FD0">
        <w:trPr>
          <w:trHeight w:val="1209"/>
        </w:trPr>
        <w:tc>
          <w:tcPr>
            <w:tcW w:w="2118" w:type="dxa"/>
            <w:vMerge/>
            <w:vAlign w:val="center"/>
          </w:tcPr>
          <w:p w14:paraId="43B2A05C" w14:textId="77777777" w:rsidR="004A3F32" w:rsidRPr="00A504B9" w:rsidRDefault="004A3F32" w:rsidP="006F17AF">
            <w:pPr>
              <w:spacing w:line="276" w:lineRule="auto"/>
              <w:rPr>
                <w:rFonts w:cs="Arial"/>
                <w:szCs w:val="22"/>
              </w:rPr>
            </w:pPr>
          </w:p>
        </w:tc>
        <w:tc>
          <w:tcPr>
            <w:tcW w:w="849" w:type="dxa"/>
            <w:vMerge/>
          </w:tcPr>
          <w:p w14:paraId="6F2C4688" w14:textId="77777777" w:rsidR="004A3F32" w:rsidRPr="00A504B9" w:rsidRDefault="004A3F32" w:rsidP="006F17AF">
            <w:pPr>
              <w:spacing w:line="276" w:lineRule="auto"/>
              <w:jc w:val="center"/>
              <w:rPr>
                <w:rFonts w:cs="Arial"/>
                <w:szCs w:val="22"/>
              </w:rPr>
            </w:pPr>
          </w:p>
        </w:tc>
        <w:tc>
          <w:tcPr>
            <w:tcW w:w="2273" w:type="dxa"/>
            <w:vAlign w:val="center"/>
          </w:tcPr>
          <w:p w14:paraId="7CA64963" w14:textId="77777777" w:rsidR="00403820" w:rsidRDefault="004A3F32" w:rsidP="006F17AF">
            <w:pPr>
              <w:spacing w:line="276" w:lineRule="auto"/>
              <w:jc w:val="center"/>
              <w:rPr>
                <w:rFonts w:cs="Arial"/>
                <w:szCs w:val="22"/>
              </w:rPr>
            </w:pPr>
            <w:proofErr w:type="spellStart"/>
            <w:r w:rsidRPr="00A504B9">
              <w:rPr>
                <w:rFonts w:cs="Arial"/>
                <w:szCs w:val="22"/>
              </w:rPr>
              <w:t>Padrundatud</w:t>
            </w:r>
            <w:proofErr w:type="spellEnd"/>
            <w:r w:rsidRPr="00A504B9">
              <w:rPr>
                <w:rFonts w:cs="Arial"/>
                <w:szCs w:val="22"/>
              </w:rPr>
              <w:t xml:space="preserve"> </w:t>
            </w:r>
            <w:r w:rsidR="00403820">
              <w:rPr>
                <w:rFonts w:cs="Arial"/>
                <w:szCs w:val="22"/>
              </w:rPr>
              <w:t xml:space="preserve">lõhkeaine </w:t>
            </w:r>
          </w:p>
          <w:p w14:paraId="36BEC86F" w14:textId="1976C668" w:rsidR="004A3F32" w:rsidRPr="00A504B9" w:rsidRDefault="004A3F32" w:rsidP="006F17AF">
            <w:pPr>
              <w:spacing w:line="276" w:lineRule="auto"/>
              <w:jc w:val="center"/>
              <w:rPr>
                <w:rFonts w:cs="Arial"/>
                <w:szCs w:val="22"/>
              </w:rPr>
            </w:pPr>
            <w:proofErr w:type="spellStart"/>
            <w:r w:rsidRPr="00A504B9">
              <w:rPr>
                <w:rFonts w:cs="Arial"/>
                <w:szCs w:val="22"/>
              </w:rPr>
              <w:t>Senatel</w:t>
            </w:r>
            <w:proofErr w:type="spellEnd"/>
            <w:r w:rsidRPr="00A504B9">
              <w:rPr>
                <w:rFonts w:cs="Arial"/>
                <w:szCs w:val="22"/>
              </w:rPr>
              <w:t xml:space="preserve"> </w:t>
            </w:r>
            <w:proofErr w:type="spellStart"/>
            <w:r w:rsidRPr="00A504B9">
              <w:rPr>
                <w:rFonts w:cs="Arial"/>
                <w:szCs w:val="22"/>
              </w:rPr>
              <w:t>Powerfrag</w:t>
            </w:r>
            <w:proofErr w:type="spellEnd"/>
            <w:r w:rsidRPr="00A504B9">
              <w:rPr>
                <w:rFonts w:cs="Arial"/>
                <w:szCs w:val="22"/>
              </w:rPr>
              <w:t xml:space="preserve"> (tüüp E;1.1D)</w:t>
            </w:r>
            <w:r w:rsidR="0046557E" w:rsidRPr="00A504B9">
              <w:rPr>
                <w:rFonts w:cs="Arial"/>
                <w:szCs w:val="22"/>
              </w:rPr>
              <w:t>, kg</w:t>
            </w:r>
          </w:p>
        </w:tc>
        <w:tc>
          <w:tcPr>
            <w:tcW w:w="2051" w:type="dxa"/>
            <w:vAlign w:val="center"/>
          </w:tcPr>
          <w:p w14:paraId="5EBBDDEF" w14:textId="0A8CB161" w:rsidR="004A3F32" w:rsidRPr="00A504B9" w:rsidRDefault="004A3F32" w:rsidP="004A3F32">
            <w:pPr>
              <w:spacing w:line="276" w:lineRule="auto"/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Elektridetonaatorid (tüüp 1,4 B)</w:t>
            </w:r>
            <w:r w:rsidR="00AC1ACB" w:rsidRPr="00A504B9">
              <w:rPr>
                <w:rFonts w:cs="Arial"/>
                <w:szCs w:val="22"/>
              </w:rPr>
              <w:t>, tk</w:t>
            </w:r>
          </w:p>
        </w:tc>
        <w:tc>
          <w:tcPr>
            <w:tcW w:w="2053" w:type="dxa"/>
            <w:vAlign w:val="center"/>
          </w:tcPr>
          <w:p w14:paraId="2DDBB9DC" w14:textId="5D32E191" w:rsidR="004A3F32" w:rsidRPr="00A504B9" w:rsidRDefault="004A3F32" w:rsidP="00831BEC">
            <w:pPr>
              <w:spacing w:line="276" w:lineRule="auto"/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Elektridetonaatorid (tüüp 1,1 B)</w:t>
            </w:r>
            <w:r w:rsidR="00AC1ACB" w:rsidRPr="00A504B9">
              <w:rPr>
                <w:rFonts w:cs="Arial"/>
                <w:szCs w:val="22"/>
              </w:rPr>
              <w:t>, tk</w:t>
            </w:r>
          </w:p>
        </w:tc>
      </w:tr>
      <w:tr w:rsidR="00E513AF" w:rsidRPr="00A504B9" w14:paraId="7DB4C37C" w14:textId="77777777" w:rsidTr="002D5E20">
        <w:trPr>
          <w:trHeight w:val="581"/>
        </w:trPr>
        <w:tc>
          <w:tcPr>
            <w:tcW w:w="2118" w:type="dxa"/>
            <w:vAlign w:val="center"/>
          </w:tcPr>
          <w:p w14:paraId="2361A0F9" w14:textId="17A63A87" w:rsidR="00E513AF" w:rsidRPr="00A504B9" w:rsidRDefault="00E513AF" w:rsidP="006F17AF">
            <w:pPr>
              <w:spacing w:line="276" w:lineRule="auto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LA nišš</w:t>
            </w:r>
          </w:p>
        </w:tc>
        <w:tc>
          <w:tcPr>
            <w:tcW w:w="849" w:type="dxa"/>
          </w:tcPr>
          <w:p w14:paraId="73693E4E" w14:textId="153AFF79" w:rsidR="00E513AF" w:rsidRPr="00A504B9" w:rsidRDefault="00E513AF" w:rsidP="00DD0FD0">
            <w:pPr>
              <w:spacing w:line="276" w:lineRule="auto"/>
              <w:jc w:val="center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9</w:t>
            </w:r>
          </w:p>
        </w:tc>
        <w:tc>
          <w:tcPr>
            <w:tcW w:w="2273" w:type="dxa"/>
            <w:vAlign w:val="center"/>
          </w:tcPr>
          <w:p w14:paraId="27882BFA" w14:textId="7219CF0A" w:rsidR="00E513AF" w:rsidRPr="00A504B9" w:rsidRDefault="002D5E20" w:rsidP="006F17AF">
            <w:pPr>
              <w:spacing w:line="276" w:lineRule="auto"/>
              <w:jc w:val="center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25920</w:t>
            </w:r>
          </w:p>
        </w:tc>
        <w:tc>
          <w:tcPr>
            <w:tcW w:w="2051" w:type="dxa"/>
            <w:vAlign w:val="center"/>
          </w:tcPr>
          <w:p w14:paraId="2E0BD031" w14:textId="77777777" w:rsidR="00E513AF" w:rsidRPr="00A504B9" w:rsidRDefault="00E513AF" w:rsidP="004A3F32">
            <w:pPr>
              <w:spacing w:line="276" w:lineRule="auto"/>
              <w:jc w:val="center"/>
              <w:rPr>
                <w:rFonts w:cs="Arial"/>
                <w:szCs w:val="22"/>
              </w:rPr>
            </w:pPr>
          </w:p>
        </w:tc>
        <w:tc>
          <w:tcPr>
            <w:tcW w:w="2053" w:type="dxa"/>
            <w:vAlign w:val="center"/>
          </w:tcPr>
          <w:p w14:paraId="163EAE63" w14:textId="77777777" w:rsidR="00E513AF" w:rsidRPr="00A504B9" w:rsidRDefault="00E513AF" w:rsidP="00831BEC">
            <w:pPr>
              <w:spacing w:line="276" w:lineRule="auto"/>
              <w:jc w:val="center"/>
              <w:rPr>
                <w:rFonts w:cs="Arial"/>
                <w:szCs w:val="22"/>
              </w:rPr>
            </w:pPr>
          </w:p>
        </w:tc>
      </w:tr>
      <w:tr w:rsidR="004A3F32" w:rsidRPr="00A504B9" w14:paraId="49D8F7BE" w14:textId="77777777" w:rsidTr="005850EB">
        <w:trPr>
          <w:trHeight w:val="504"/>
        </w:trPr>
        <w:tc>
          <w:tcPr>
            <w:tcW w:w="2118" w:type="dxa"/>
            <w:vAlign w:val="center"/>
          </w:tcPr>
          <w:p w14:paraId="05815473" w14:textId="2048D716" w:rsidR="004A3F32" w:rsidRPr="00A504B9" w:rsidRDefault="004A3F32" w:rsidP="006F17AF">
            <w:pPr>
              <w:spacing w:line="276" w:lineRule="auto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Veok LM</w:t>
            </w:r>
          </w:p>
        </w:tc>
        <w:tc>
          <w:tcPr>
            <w:tcW w:w="849" w:type="dxa"/>
            <w:vAlign w:val="center"/>
          </w:tcPr>
          <w:p w14:paraId="196F9B39" w14:textId="17BB6578" w:rsidR="004A3F32" w:rsidRPr="00A504B9" w:rsidRDefault="0046557E" w:rsidP="004A3F32">
            <w:pPr>
              <w:spacing w:line="276" w:lineRule="auto"/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5</w:t>
            </w:r>
          </w:p>
        </w:tc>
        <w:tc>
          <w:tcPr>
            <w:tcW w:w="2273" w:type="dxa"/>
            <w:vAlign w:val="center"/>
          </w:tcPr>
          <w:p w14:paraId="4D917A98" w14:textId="44D31FAD" w:rsidR="004A3F32" w:rsidRPr="00A504B9" w:rsidRDefault="0046557E" w:rsidP="006F17AF">
            <w:pPr>
              <w:spacing w:line="276" w:lineRule="auto"/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7200</w:t>
            </w:r>
          </w:p>
        </w:tc>
        <w:tc>
          <w:tcPr>
            <w:tcW w:w="2051" w:type="dxa"/>
            <w:vAlign w:val="center"/>
          </w:tcPr>
          <w:p w14:paraId="6119099C" w14:textId="20E71120" w:rsidR="004A3F32" w:rsidRPr="00A504B9" w:rsidRDefault="00026962" w:rsidP="006F17AF">
            <w:pPr>
              <w:spacing w:line="276" w:lineRule="auto"/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-</w:t>
            </w:r>
          </w:p>
        </w:tc>
        <w:tc>
          <w:tcPr>
            <w:tcW w:w="2053" w:type="dxa"/>
            <w:vAlign w:val="center"/>
          </w:tcPr>
          <w:p w14:paraId="18929132" w14:textId="5B88AFC5" w:rsidR="004A3F32" w:rsidRPr="00A504B9" w:rsidRDefault="00026962" w:rsidP="006F17AF">
            <w:pPr>
              <w:spacing w:line="276" w:lineRule="auto"/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-</w:t>
            </w:r>
          </w:p>
        </w:tc>
      </w:tr>
      <w:tr w:rsidR="004A3F32" w:rsidRPr="00A504B9" w14:paraId="3EF03975" w14:textId="77777777" w:rsidTr="005850EB">
        <w:trPr>
          <w:trHeight w:val="470"/>
        </w:trPr>
        <w:tc>
          <w:tcPr>
            <w:tcW w:w="2118" w:type="dxa"/>
            <w:vAlign w:val="center"/>
          </w:tcPr>
          <w:p w14:paraId="02417A02" w14:textId="3DCAE6EF" w:rsidR="004A3F32" w:rsidRPr="00A504B9" w:rsidRDefault="00897DDD" w:rsidP="00463FE8">
            <w:pPr>
              <w:spacing w:line="276" w:lineRule="auto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LV</w:t>
            </w:r>
            <w:r w:rsidR="004A3F32" w:rsidRPr="00A504B9">
              <w:rPr>
                <w:rFonts w:cs="Arial"/>
                <w:szCs w:val="22"/>
              </w:rPr>
              <w:t xml:space="preserve"> </w:t>
            </w:r>
            <w:r w:rsidR="00463FE8" w:rsidRPr="00A504B9">
              <w:rPr>
                <w:rFonts w:cs="Arial"/>
                <w:szCs w:val="22"/>
              </w:rPr>
              <w:t>kamb</w:t>
            </w:r>
            <w:r>
              <w:rPr>
                <w:rFonts w:cs="Arial"/>
                <w:szCs w:val="22"/>
              </w:rPr>
              <w:t>er</w:t>
            </w:r>
          </w:p>
        </w:tc>
        <w:tc>
          <w:tcPr>
            <w:tcW w:w="849" w:type="dxa"/>
            <w:vAlign w:val="center"/>
          </w:tcPr>
          <w:p w14:paraId="05A0D6B8" w14:textId="5ACE199B" w:rsidR="004A3F32" w:rsidRPr="00A504B9" w:rsidRDefault="0046557E" w:rsidP="004A3F32">
            <w:pPr>
              <w:spacing w:line="276" w:lineRule="auto"/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1</w:t>
            </w:r>
          </w:p>
        </w:tc>
        <w:tc>
          <w:tcPr>
            <w:tcW w:w="2273" w:type="dxa"/>
            <w:vAlign w:val="center"/>
          </w:tcPr>
          <w:p w14:paraId="24F2561A" w14:textId="7A83B0E9" w:rsidR="004A3F32" w:rsidRPr="00A504B9" w:rsidRDefault="00AC1ACB" w:rsidP="006F17AF">
            <w:pPr>
              <w:spacing w:line="276" w:lineRule="auto"/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-</w:t>
            </w:r>
          </w:p>
        </w:tc>
        <w:tc>
          <w:tcPr>
            <w:tcW w:w="2051" w:type="dxa"/>
            <w:vAlign w:val="center"/>
          </w:tcPr>
          <w:p w14:paraId="7FDDDFD6" w14:textId="07A81D9F" w:rsidR="004A3F32" w:rsidRPr="00A504B9" w:rsidRDefault="00AC1ACB" w:rsidP="006F17AF">
            <w:pPr>
              <w:spacing w:line="276" w:lineRule="auto"/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1000</w:t>
            </w:r>
          </w:p>
        </w:tc>
        <w:tc>
          <w:tcPr>
            <w:tcW w:w="2053" w:type="dxa"/>
            <w:vAlign w:val="center"/>
          </w:tcPr>
          <w:p w14:paraId="7DE11504" w14:textId="576CE55E" w:rsidR="004A3F32" w:rsidRPr="00A504B9" w:rsidRDefault="00AC1ACB" w:rsidP="006F17AF">
            <w:pPr>
              <w:spacing w:line="276" w:lineRule="auto"/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37000</w:t>
            </w:r>
          </w:p>
        </w:tc>
      </w:tr>
      <w:tr w:rsidR="00026962" w:rsidRPr="00A504B9" w14:paraId="1D7490FF" w14:textId="77777777" w:rsidTr="005850EB">
        <w:trPr>
          <w:trHeight w:val="470"/>
        </w:trPr>
        <w:tc>
          <w:tcPr>
            <w:tcW w:w="2118" w:type="dxa"/>
            <w:vAlign w:val="center"/>
          </w:tcPr>
          <w:p w14:paraId="363116FB" w14:textId="4BC338ED" w:rsidR="00026962" w:rsidRPr="00A504B9" w:rsidRDefault="00463FE8" w:rsidP="00463FE8">
            <w:pPr>
              <w:spacing w:line="276" w:lineRule="auto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Kohvrite kamb</w:t>
            </w:r>
            <w:r w:rsidR="00897DDD">
              <w:rPr>
                <w:rFonts w:cs="Arial"/>
                <w:szCs w:val="22"/>
              </w:rPr>
              <w:t>e</w:t>
            </w:r>
            <w:r w:rsidRPr="00A504B9">
              <w:rPr>
                <w:rFonts w:cs="Arial"/>
                <w:szCs w:val="22"/>
              </w:rPr>
              <w:t>r</w:t>
            </w:r>
            <w:r w:rsidR="00897DDD">
              <w:rPr>
                <w:rFonts w:cs="Arial"/>
                <w:szCs w:val="22"/>
              </w:rPr>
              <w:t xml:space="preserve"> (20 kohvrit)</w:t>
            </w:r>
          </w:p>
        </w:tc>
        <w:tc>
          <w:tcPr>
            <w:tcW w:w="849" w:type="dxa"/>
            <w:vAlign w:val="center"/>
          </w:tcPr>
          <w:p w14:paraId="48501959" w14:textId="2CAA1C3E" w:rsidR="00026962" w:rsidRPr="00A504B9" w:rsidRDefault="00C765CF" w:rsidP="00026962">
            <w:pPr>
              <w:spacing w:line="276" w:lineRule="auto"/>
              <w:jc w:val="center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1</w:t>
            </w:r>
          </w:p>
        </w:tc>
        <w:tc>
          <w:tcPr>
            <w:tcW w:w="2273" w:type="dxa"/>
            <w:vAlign w:val="center"/>
          </w:tcPr>
          <w:p w14:paraId="144B5C00" w14:textId="612A381F" w:rsidR="00026962" w:rsidRPr="00A504B9" w:rsidRDefault="00026962" w:rsidP="00026962">
            <w:pPr>
              <w:spacing w:line="276" w:lineRule="auto"/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-</w:t>
            </w:r>
          </w:p>
        </w:tc>
        <w:tc>
          <w:tcPr>
            <w:tcW w:w="2051" w:type="dxa"/>
            <w:vAlign w:val="center"/>
          </w:tcPr>
          <w:p w14:paraId="2A15240C" w14:textId="491CAE42" w:rsidR="00026962" w:rsidRPr="00A504B9" w:rsidRDefault="00026962" w:rsidP="00026962">
            <w:pPr>
              <w:spacing w:line="276" w:lineRule="auto"/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 xml:space="preserve">4000 </w:t>
            </w:r>
          </w:p>
        </w:tc>
        <w:tc>
          <w:tcPr>
            <w:tcW w:w="2053" w:type="dxa"/>
            <w:vAlign w:val="center"/>
          </w:tcPr>
          <w:p w14:paraId="0814B51B" w14:textId="3683411A" w:rsidR="00026962" w:rsidRPr="00A504B9" w:rsidRDefault="00026962" w:rsidP="00026962">
            <w:pPr>
              <w:spacing w:line="276" w:lineRule="auto"/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20000</w:t>
            </w:r>
          </w:p>
        </w:tc>
      </w:tr>
      <w:tr w:rsidR="00026962" w:rsidRPr="00A504B9" w14:paraId="13424B68" w14:textId="77777777" w:rsidTr="005850EB">
        <w:trPr>
          <w:trHeight w:val="460"/>
        </w:trPr>
        <w:tc>
          <w:tcPr>
            <w:tcW w:w="2118" w:type="dxa"/>
            <w:vAlign w:val="center"/>
          </w:tcPr>
          <w:p w14:paraId="20D912D9" w14:textId="06718B37" w:rsidR="00026962" w:rsidRPr="00A504B9" w:rsidRDefault="00403820" w:rsidP="00026962">
            <w:pPr>
              <w:spacing w:line="276" w:lineRule="auto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Allmaa</w:t>
            </w:r>
            <w:r w:rsidR="00026962" w:rsidRPr="00A504B9">
              <w:rPr>
                <w:rFonts w:cs="Arial"/>
                <w:szCs w:val="22"/>
              </w:rPr>
              <w:t>ladu (kokku)</w:t>
            </w:r>
          </w:p>
        </w:tc>
        <w:tc>
          <w:tcPr>
            <w:tcW w:w="849" w:type="dxa"/>
            <w:vAlign w:val="center"/>
          </w:tcPr>
          <w:p w14:paraId="64DEF3DF" w14:textId="77777777" w:rsidR="00026962" w:rsidRPr="00A504B9" w:rsidRDefault="00026962" w:rsidP="00026962">
            <w:pPr>
              <w:spacing w:line="276" w:lineRule="auto"/>
              <w:jc w:val="center"/>
              <w:rPr>
                <w:rFonts w:cs="Arial"/>
                <w:szCs w:val="22"/>
              </w:rPr>
            </w:pPr>
          </w:p>
        </w:tc>
        <w:tc>
          <w:tcPr>
            <w:tcW w:w="2273" w:type="dxa"/>
            <w:vAlign w:val="center"/>
          </w:tcPr>
          <w:p w14:paraId="42B4E466" w14:textId="4A8CCF49" w:rsidR="00026962" w:rsidRPr="00A504B9" w:rsidRDefault="00026962" w:rsidP="00026962">
            <w:pPr>
              <w:spacing w:line="276" w:lineRule="auto"/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33120 kg</w:t>
            </w:r>
          </w:p>
        </w:tc>
        <w:tc>
          <w:tcPr>
            <w:tcW w:w="2051" w:type="dxa"/>
            <w:vAlign w:val="center"/>
          </w:tcPr>
          <w:p w14:paraId="30AB0787" w14:textId="5B388870" w:rsidR="00026962" w:rsidRPr="00A504B9" w:rsidRDefault="00026962" w:rsidP="00026962">
            <w:pPr>
              <w:spacing w:line="276" w:lineRule="auto"/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5000</w:t>
            </w:r>
          </w:p>
        </w:tc>
        <w:tc>
          <w:tcPr>
            <w:tcW w:w="2053" w:type="dxa"/>
            <w:vAlign w:val="center"/>
          </w:tcPr>
          <w:p w14:paraId="2C4CA428" w14:textId="1956420C" w:rsidR="00026962" w:rsidRPr="00A504B9" w:rsidRDefault="00026962" w:rsidP="00026962">
            <w:pPr>
              <w:spacing w:line="276" w:lineRule="auto"/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57000</w:t>
            </w:r>
          </w:p>
        </w:tc>
      </w:tr>
    </w:tbl>
    <w:p w14:paraId="1A45BD13" w14:textId="77777777" w:rsidR="00332C21" w:rsidRDefault="00332C21" w:rsidP="00831BEC">
      <w:pPr>
        <w:rPr>
          <w:rFonts w:cs="Arial"/>
          <w:szCs w:val="22"/>
        </w:rPr>
      </w:pPr>
    </w:p>
    <w:p w14:paraId="30EB69BE" w14:textId="77777777" w:rsidR="00D835FE" w:rsidRPr="00A504B9" w:rsidRDefault="00D835FE" w:rsidP="00831BEC">
      <w:pPr>
        <w:rPr>
          <w:rFonts w:cs="Arial"/>
          <w:szCs w:val="22"/>
        </w:rPr>
      </w:pPr>
    </w:p>
    <w:p w14:paraId="5EFEB9F8" w14:textId="5005EA63" w:rsidR="00332C21" w:rsidRPr="00A504B9" w:rsidRDefault="00472497" w:rsidP="004A604A">
      <w:pPr>
        <w:pStyle w:val="Heading1"/>
        <w:numPr>
          <w:ilvl w:val="0"/>
          <w:numId w:val="8"/>
        </w:numPr>
        <w:rPr>
          <w:rFonts w:cs="Arial"/>
          <w:b/>
          <w:bCs/>
          <w:sz w:val="22"/>
          <w:szCs w:val="22"/>
        </w:rPr>
      </w:pPr>
      <w:bookmarkStart w:id="30" w:name="_Toc201210553"/>
      <w:bookmarkStart w:id="31" w:name="_Toc199839385"/>
      <w:r>
        <w:rPr>
          <w:rFonts w:cs="Arial"/>
          <w:b/>
          <w:bCs/>
          <w:sz w:val="22"/>
          <w:szCs w:val="22"/>
        </w:rPr>
        <w:t>Allmaal</w:t>
      </w:r>
      <w:r w:rsidR="004F21F9" w:rsidRPr="00A504B9">
        <w:rPr>
          <w:rFonts w:cs="Arial"/>
          <w:b/>
          <w:bCs/>
          <w:sz w:val="22"/>
          <w:szCs w:val="22"/>
        </w:rPr>
        <w:t>ao ohutud kaugused</w:t>
      </w:r>
      <w:bookmarkEnd w:id="30"/>
      <w:bookmarkEnd w:id="31"/>
    </w:p>
    <w:p w14:paraId="2B3D1C45" w14:textId="77777777" w:rsidR="004F21F9" w:rsidRPr="00A504B9" w:rsidRDefault="004F21F9" w:rsidP="004F21F9">
      <w:pPr>
        <w:rPr>
          <w:rFonts w:cs="Arial"/>
          <w:szCs w:val="22"/>
        </w:rPr>
      </w:pPr>
    </w:p>
    <w:p w14:paraId="54AED955" w14:textId="087F45FF" w:rsidR="004F21F9" w:rsidRPr="00A504B9" w:rsidRDefault="004F21F9" w:rsidP="004A604A">
      <w:pPr>
        <w:pStyle w:val="Heading2"/>
        <w:numPr>
          <w:ilvl w:val="1"/>
          <w:numId w:val="8"/>
        </w:numPr>
        <w:rPr>
          <w:rFonts w:cs="Arial"/>
          <w:sz w:val="22"/>
          <w:szCs w:val="22"/>
        </w:rPr>
      </w:pPr>
      <w:bookmarkStart w:id="32" w:name="_Toc201210554"/>
      <w:bookmarkStart w:id="33" w:name="_Toc199839386"/>
      <w:r w:rsidRPr="00A504B9">
        <w:rPr>
          <w:rFonts w:cs="Arial"/>
          <w:sz w:val="22"/>
          <w:szCs w:val="22"/>
        </w:rPr>
        <w:t>Detonatsiooni edasi</w:t>
      </w:r>
      <w:r w:rsidR="00130B57" w:rsidRPr="00A504B9">
        <w:rPr>
          <w:rFonts w:cs="Arial"/>
          <w:sz w:val="22"/>
          <w:szCs w:val="22"/>
        </w:rPr>
        <w:t>kandumise</w:t>
      </w:r>
      <w:r w:rsidRPr="00A504B9">
        <w:rPr>
          <w:rFonts w:cs="Arial"/>
          <w:sz w:val="22"/>
          <w:szCs w:val="22"/>
        </w:rPr>
        <w:t xml:space="preserve"> ohutu kauguse määramine</w:t>
      </w:r>
      <w:bookmarkEnd w:id="32"/>
      <w:bookmarkEnd w:id="33"/>
    </w:p>
    <w:p w14:paraId="3EB57A11" w14:textId="77777777" w:rsidR="004F21F9" w:rsidRPr="00A504B9" w:rsidRDefault="004F21F9" w:rsidP="004F21F9">
      <w:pPr>
        <w:rPr>
          <w:rFonts w:cs="Arial"/>
          <w:szCs w:val="22"/>
        </w:rPr>
      </w:pPr>
    </w:p>
    <w:p w14:paraId="76D0FDB1" w14:textId="56CF5001" w:rsidR="004F21F9" w:rsidRPr="00A504B9" w:rsidRDefault="00C4364E" w:rsidP="00D35FA3">
      <w:pPr>
        <w:rPr>
          <w:rFonts w:cs="Arial"/>
          <w:szCs w:val="22"/>
        </w:rPr>
      </w:pPr>
      <w:r w:rsidRPr="00A504B9">
        <w:rPr>
          <w:rFonts w:cs="Arial"/>
          <w:szCs w:val="22"/>
        </w:rPr>
        <w:t>K</w:t>
      </w:r>
      <w:r w:rsidR="00447625">
        <w:rPr>
          <w:rFonts w:cs="Arial"/>
          <w:szCs w:val="22"/>
        </w:rPr>
        <w:t>una puudub uus normatiivakt, siis k</w:t>
      </w:r>
      <w:r w:rsidRPr="00A504B9">
        <w:rPr>
          <w:rFonts w:cs="Arial"/>
          <w:szCs w:val="22"/>
        </w:rPr>
        <w:t>augus</w:t>
      </w:r>
      <w:r w:rsidR="00447625">
        <w:rPr>
          <w:rFonts w:cs="Arial"/>
          <w:szCs w:val="22"/>
        </w:rPr>
        <w:t>e</w:t>
      </w:r>
      <w:r w:rsidRPr="00A504B9">
        <w:rPr>
          <w:rFonts w:cs="Arial"/>
          <w:szCs w:val="22"/>
        </w:rPr>
        <w:t xml:space="preserve">, mille puhul on välistatud detonatsiooni edasikandumine </w:t>
      </w:r>
      <w:r w:rsidR="007145AE" w:rsidRPr="00A504B9">
        <w:rPr>
          <w:rFonts w:cs="Arial"/>
          <w:szCs w:val="22"/>
        </w:rPr>
        <w:t>lõhkevahendite</w:t>
      </w:r>
      <w:r w:rsidRPr="00A504B9">
        <w:rPr>
          <w:rFonts w:cs="Arial"/>
          <w:szCs w:val="22"/>
        </w:rPr>
        <w:t xml:space="preserve"> kambrilt LA kambritele</w:t>
      </w:r>
      <w:r w:rsidR="006F2708">
        <w:rPr>
          <w:rFonts w:cs="Arial"/>
          <w:szCs w:val="22"/>
        </w:rPr>
        <w:t>,</w:t>
      </w:r>
      <w:r w:rsidRPr="00A504B9">
        <w:rPr>
          <w:rFonts w:cs="Arial"/>
          <w:szCs w:val="22"/>
        </w:rPr>
        <w:t xml:space="preserve"> määra</w:t>
      </w:r>
      <w:r w:rsidR="006F2708">
        <w:rPr>
          <w:rFonts w:cs="Arial"/>
          <w:szCs w:val="22"/>
        </w:rPr>
        <w:t xml:space="preserve">sime kindlaks </w:t>
      </w:r>
      <w:r w:rsidR="00C87842">
        <w:rPr>
          <w:rFonts w:cs="Arial"/>
          <w:szCs w:val="22"/>
        </w:rPr>
        <w:t xml:space="preserve">valemiga </w:t>
      </w:r>
      <w:r w:rsidR="006F2708">
        <w:rPr>
          <w:rFonts w:cs="Arial"/>
          <w:szCs w:val="22"/>
        </w:rPr>
        <w:t xml:space="preserve">kuni 30.04.2004 kehtinud </w:t>
      </w:r>
      <w:r w:rsidR="00467D76" w:rsidRPr="00A504B9">
        <w:rPr>
          <w:rFonts w:cs="Arial"/>
          <w:szCs w:val="22"/>
        </w:rPr>
        <w:t xml:space="preserve">Majandus- ja kommunikatsiooniministri </w:t>
      </w:r>
      <w:r w:rsidR="00D35FA3" w:rsidRPr="00A504B9">
        <w:rPr>
          <w:rFonts w:cs="Arial"/>
          <w:szCs w:val="22"/>
        </w:rPr>
        <w:t xml:space="preserve">30.11.1999.а määruse nr 60 </w:t>
      </w:r>
      <w:r w:rsidR="00467D76" w:rsidRPr="00A504B9">
        <w:rPr>
          <w:rFonts w:cs="Arial"/>
          <w:szCs w:val="22"/>
        </w:rPr>
        <w:t>«</w:t>
      </w:r>
      <w:r w:rsidR="00D35FA3" w:rsidRPr="00A504B9">
        <w:rPr>
          <w:rFonts w:cs="Arial"/>
          <w:szCs w:val="22"/>
        </w:rPr>
        <w:t>Lõhkematerjali valmistamise, hoidmise ja kasutamise ohutuseeskirja kinnitamine Lõhkematerjali valmistamise, hoidmise ja kasutamise ohutuseeskiri</w:t>
      </w:r>
      <w:r w:rsidR="00467D76" w:rsidRPr="00A504B9">
        <w:rPr>
          <w:rFonts w:cs="Arial"/>
          <w:szCs w:val="22"/>
        </w:rPr>
        <w:t xml:space="preserve">» </w:t>
      </w:r>
      <w:r w:rsidRPr="00A504B9">
        <w:rPr>
          <w:rFonts w:cs="Arial"/>
          <w:szCs w:val="22"/>
        </w:rPr>
        <w:t>punkti 324 alusel</w:t>
      </w:r>
      <w:r w:rsidR="00C87842">
        <w:rPr>
          <w:rFonts w:cs="Arial"/>
          <w:szCs w:val="22"/>
        </w:rPr>
        <w:t>:</w:t>
      </w:r>
    </w:p>
    <w:p w14:paraId="5BF84513" w14:textId="77777777" w:rsidR="00D35FA3" w:rsidRPr="00A504B9" w:rsidRDefault="00000000" w:rsidP="00D35FA3">
      <w:pPr>
        <w:jc w:val="left"/>
        <w:rPr>
          <w:rFonts w:cs="Arial"/>
          <w:szCs w:val="22"/>
        </w:rPr>
      </w:pPr>
      <m:oMathPara>
        <m:oMath>
          <m:sSub>
            <m:sSubPr>
              <m:ctrlPr>
                <w:rPr>
                  <w:rFonts w:ascii="Cambria Math" w:hAnsi="Cambria Math" w:cs="Arial"/>
                  <w:i/>
                  <w:szCs w:val="22"/>
                </w:rPr>
              </m:ctrlPr>
            </m:sSubPr>
            <m:e>
              <m:r>
                <w:rPr>
                  <w:rFonts w:ascii="Cambria Math" w:hAnsi="Cambria Math" w:cs="Arial"/>
                  <w:szCs w:val="22"/>
                </w:rPr>
                <m:t>r</m:t>
              </m:r>
            </m:e>
            <m:sub>
              <m:r>
                <w:rPr>
                  <w:rFonts w:ascii="Cambria Math" w:hAnsi="Cambria Math" w:cs="Arial"/>
                  <w:szCs w:val="22"/>
                </w:rPr>
                <m:t>d</m:t>
              </m:r>
            </m:sub>
          </m:sSub>
          <m:r>
            <w:rPr>
              <w:rFonts w:ascii="Cambria Math" w:hAnsi="Cambria Math" w:cs="Arial"/>
              <w:szCs w:val="22"/>
            </w:rPr>
            <m:t>=</m:t>
          </m:r>
          <m:sSub>
            <m:sSubPr>
              <m:ctrlPr>
                <w:rPr>
                  <w:rFonts w:ascii="Cambria Math" w:hAnsi="Cambria Math" w:cs="Arial"/>
                  <w:i/>
                  <w:szCs w:val="22"/>
                </w:rPr>
              </m:ctrlPr>
            </m:sSubPr>
            <m:e>
              <m:r>
                <w:rPr>
                  <w:rFonts w:ascii="Cambria Math" w:hAnsi="Cambria Math" w:cs="Arial"/>
                  <w:szCs w:val="22"/>
                </w:rPr>
                <m:t>K</m:t>
              </m:r>
            </m:e>
            <m:sub>
              <m:r>
                <w:rPr>
                  <w:rFonts w:ascii="Cambria Math" w:hAnsi="Cambria Math" w:cs="Arial"/>
                  <w:szCs w:val="22"/>
                </w:rPr>
                <m:t>d</m:t>
              </m:r>
            </m:sub>
          </m:sSub>
          <m:r>
            <w:rPr>
              <w:rFonts w:ascii="Cambria Math" w:hAnsi="Cambria Math" w:cs="Arial"/>
              <w:szCs w:val="22"/>
            </w:rPr>
            <m:t>×</m:t>
          </m:r>
          <m:rad>
            <m:radPr>
              <m:ctrlPr>
                <w:rPr>
                  <w:rFonts w:ascii="Cambria Math" w:hAnsi="Cambria Math" w:cs="Arial"/>
                  <w:i/>
                  <w:szCs w:val="22"/>
                </w:rPr>
              </m:ctrlPr>
            </m:radPr>
            <m:deg>
              <m:r>
                <w:rPr>
                  <w:rFonts w:ascii="Cambria Math" w:hAnsi="Cambria Math" w:cs="Arial"/>
                  <w:szCs w:val="22"/>
                </w:rPr>
                <m:t>3</m:t>
              </m:r>
            </m:deg>
            <m:e>
              <m:r>
                <w:rPr>
                  <w:rFonts w:ascii="Cambria Math" w:hAnsi="Cambria Math" w:cs="Arial"/>
                  <w:szCs w:val="22"/>
                </w:rPr>
                <m:t>Q</m:t>
              </m:r>
            </m:e>
          </m:rad>
          <m:r>
            <w:rPr>
              <w:rFonts w:ascii="Cambria Math" w:hAnsi="Cambria Math" w:cs="Arial"/>
              <w:szCs w:val="22"/>
            </w:rPr>
            <m:t>×</m:t>
          </m:r>
          <m:rad>
            <m:radPr>
              <m:ctrlPr>
                <w:rPr>
                  <w:rFonts w:ascii="Cambria Math" w:hAnsi="Cambria Math" w:cs="Arial"/>
                  <w:i/>
                  <w:szCs w:val="22"/>
                </w:rPr>
              </m:ctrlPr>
            </m:radPr>
            <m:deg>
              <m:r>
                <w:rPr>
                  <w:rFonts w:ascii="Cambria Math" w:hAnsi="Cambria Math" w:cs="Arial"/>
                  <w:szCs w:val="22"/>
                </w:rPr>
                <m:t>4</m:t>
              </m:r>
            </m:deg>
            <m:e>
              <m:r>
                <w:rPr>
                  <w:rFonts w:ascii="Cambria Math" w:hAnsi="Cambria Math" w:cs="Arial"/>
                  <w:szCs w:val="22"/>
                </w:rPr>
                <m:t>D</m:t>
              </m:r>
            </m:e>
          </m:rad>
          <m:r>
            <w:rPr>
              <w:rFonts w:ascii="Cambria Math" w:hAnsi="Cambria Math" w:cs="Arial"/>
              <w:szCs w:val="22"/>
            </w:rPr>
            <m:t>, m</m:t>
          </m:r>
        </m:oMath>
      </m:oMathPara>
    </w:p>
    <w:p w14:paraId="5E7ED92B" w14:textId="77777777" w:rsidR="00D35FA3" w:rsidRPr="00A504B9" w:rsidRDefault="00D35FA3" w:rsidP="00D35FA3">
      <w:pPr>
        <w:jc w:val="left"/>
        <w:rPr>
          <w:rFonts w:cs="Arial"/>
          <w:szCs w:val="22"/>
        </w:rPr>
      </w:pPr>
      <w:r w:rsidRPr="00A504B9">
        <w:rPr>
          <w:rFonts w:cs="Arial"/>
          <w:szCs w:val="22"/>
        </w:rPr>
        <w:t>kus:</w:t>
      </w:r>
    </w:p>
    <w:p w14:paraId="435E3CB5" w14:textId="610A1C65" w:rsidR="00D35FA3" w:rsidRPr="008647EF" w:rsidRDefault="00000000" w:rsidP="00D35FA3">
      <w:pPr>
        <w:ind w:left="708"/>
        <w:jc w:val="left"/>
        <w:rPr>
          <w:rFonts w:cs="Arial"/>
          <w:szCs w:val="22"/>
        </w:rPr>
      </w:pPr>
      <m:oMath>
        <m:sSub>
          <m:sSubPr>
            <m:ctrlPr>
              <w:rPr>
                <w:rFonts w:ascii="Cambria Math" w:hAnsi="Cambria Math" w:cs="Arial"/>
                <w:i/>
                <w:szCs w:val="22"/>
              </w:rPr>
            </m:ctrlPr>
          </m:sSubPr>
          <m:e>
            <m:r>
              <w:rPr>
                <w:rFonts w:ascii="Cambria Math" w:hAnsi="Cambria Math" w:cs="Arial"/>
                <w:szCs w:val="22"/>
              </w:rPr>
              <m:t>K</m:t>
            </m:r>
          </m:e>
          <m:sub>
            <m:r>
              <w:rPr>
                <w:rFonts w:ascii="Cambria Math" w:hAnsi="Cambria Math" w:cs="Arial"/>
                <w:szCs w:val="22"/>
              </w:rPr>
              <m:t>d</m:t>
            </m:r>
          </m:sub>
        </m:sSub>
      </m:oMath>
      <w:r w:rsidR="00D35FA3" w:rsidRPr="00A504B9">
        <w:rPr>
          <w:rFonts w:cs="Arial"/>
          <w:szCs w:val="22"/>
        </w:rPr>
        <w:t xml:space="preserve"> – võrdetegur, mis sõltub lõhkematerjali liigist ja paigutusest, väärtus võetakse tabelist 9.7 </w:t>
      </w:r>
      <w:r w:rsidR="00D35FA3" w:rsidRPr="00A504B9">
        <w:rPr>
          <w:rFonts w:cs="Arial"/>
          <w:i/>
          <w:iCs/>
          <w:color w:val="215E99" w:themeColor="text2" w:themeTint="BF"/>
          <w:szCs w:val="22"/>
        </w:rPr>
        <w:t>(</w:t>
      </w:r>
      <w:r w:rsidR="00D35FA3" w:rsidRPr="008647EF">
        <w:rPr>
          <w:rFonts w:cs="Arial"/>
          <w:i/>
          <w:iCs/>
          <w:szCs w:val="22"/>
        </w:rPr>
        <w:t>Lõhkematerjali valmistamise, hoidmise ja kasutamise ohutuseeskirja kinnitamine Lõhkematerjali valmistamise, hoidmise ja kasutamise ohutuseeskiri p. 324).</w:t>
      </w:r>
    </w:p>
    <w:p w14:paraId="114BCFC9" w14:textId="77777777" w:rsidR="00D35FA3" w:rsidRPr="008647EF" w:rsidRDefault="00D35FA3" w:rsidP="00D35FA3">
      <w:pPr>
        <w:ind w:firstLine="708"/>
        <w:jc w:val="left"/>
        <w:rPr>
          <w:rFonts w:cs="Arial"/>
          <w:szCs w:val="22"/>
        </w:rPr>
      </w:pPr>
      <w:r w:rsidRPr="008647EF">
        <w:rPr>
          <w:rFonts w:cs="Arial"/>
          <w:i/>
          <w:iCs/>
          <w:szCs w:val="22"/>
        </w:rPr>
        <w:t>Q</w:t>
      </w:r>
      <w:r w:rsidRPr="008647EF">
        <w:rPr>
          <w:rFonts w:cs="Arial"/>
          <w:szCs w:val="22"/>
        </w:rPr>
        <w:t xml:space="preserve"> – lõhkematerjali mass ühes hoidlas või konteineris, kg;</w:t>
      </w:r>
    </w:p>
    <w:p w14:paraId="246F184E" w14:textId="77777777" w:rsidR="00D35FA3" w:rsidRPr="00A504B9" w:rsidRDefault="00D35FA3" w:rsidP="00D35FA3">
      <w:pPr>
        <w:ind w:left="708"/>
        <w:jc w:val="left"/>
        <w:rPr>
          <w:rFonts w:cs="Arial"/>
          <w:szCs w:val="22"/>
        </w:rPr>
      </w:pPr>
      <w:r w:rsidRPr="00A504B9">
        <w:rPr>
          <w:rFonts w:cs="Arial"/>
          <w:i/>
          <w:iCs/>
          <w:szCs w:val="22"/>
        </w:rPr>
        <w:t>D</w:t>
      </w:r>
      <w:r w:rsidRPr="00A504B9">
        <w:rPr>
          <w:rFonts w:cs="Arial"/>
          <w:szCs w:val="22"/>
        </w:rPr>
        <w:t xml:space="preserve"> – naaberhoidlas (-konteineris) oleva lõhkeainekoguse vähim mõõde (laius või kahekordne kõrgus), m.</w:t>
      </w:r>
    </w:p>
    <w:p w14:paraId="3762B935" w14:textId="77777777" w:rsidR="00D35FA3" w:rsidRPr="00A504B9" w:rsidRDefault="00D35FA3" w:rsidP="00D35FA3">
      <w:pPr>
        <w:ind w:left="708"/>
        <w:jc w:val="left"/>
        <w:rPr>
          <w:rFonts w:cs="Arial"/>
          <w:szCs w:val="22"/>
        </w:rPr>
      </w:pPr>
    </w:p>
    <w:p w14:paraId="6E90621C" w14:textId="61FB77F3" w:rsidR="00D35FA3" w:rsidRPr="00A504B9" w:rsidRDefault="002E4C54" w:rsidP="00D35FA3">
      <w:pPr>
        <w:jc w:val="left"/>
        <w:rPr>
          <w:rFonts w:cs="Arial"/>
          <w:szCs w:val="22"/>
        </w:rPr>
      </w:pPr>
      <w:r w:rsidRPr="00A504B9">
        <w:rPr>
          <w:rFonts w:cs="Arial"/>
          <w:szCs w:val="22"/>
        </w:rPr>
        <w:t>Detonatsiooni edasikandumise ohutu kaugus on toodud tabelis 2:</w:t>
      </w:r>
    </w:p>
    <w:p w14:paraId="26C78845" w14:textId="77777777" w:rsidR="00C9105B" w:rsidRPr="00A504B9" w:rsidRDefault="00C9105B" w:rsidP="00D35FA3">
      <w:pPr>
        <w:jc w:val="left"/>
        <w:rPr>
          <w:rFonts w:cs="Arial"/>
          <w:szCs w:val="22"/>
        </w:rPr>
      </w:pPr>
    </w:p>
    <w:p w14:paraId="5FFFB6D2" w14:textId="77777777" w:rsidR="00897DDD" w:rsidRDefault="00C9105B" w:rsidP="00A504B9">
      <w:pPr>
        <w:jc w:val="right"/>
        <w:rPr>
          <w:rFonts w:cs="Arial"/>
          <w:szCs w:val="22"/>
        </w:rPr>
      </w:pPr>
      <w:r w:rsidRPr="00A504B9">
        <w:rPr>
          <w:rFonts w:cs="Arial"/>
          <w:szCs w:val="22"/>
        </w:rPr>
        <w:t>Tabel 2.</w:t>
      </w:r>
    </w:p>
    <w:tbl>
      <w:tblPr>
        <w:tblStyle w:val="TableGrid1"/>
        <w:tblpPr w:leftFromText="141" w:rightFromText="141" w:vertAnchor="text" w:horzAnchor="margin" w:tblpXSpec="center" w:tblpY="592"/>
        <w:tblW w:w="9772" w:type="dxa"/>
        <w:tblLayout w:type="fixed"/>
        <w:tblLook w:val="04A0" w:firstRow="1" w:lastRow="0" w:firstColumn="1" w:lastColumn="0" w:noHBand="0" w:noVBand="1"/>
      </w:tblPr>
      <w:tblGrid>
        <w:gridCol w:w="3397"/>
        <w:gridCol w:w="992"/>
        <w:gridCol w:w="1134"/>
        <w:gridCol w:w="921"/>
        <w:gridCol w:w="1064"/>
        <w:gridCol w:w="1134"/>
        <w:gridCol w:w="1130"/>
      </w:tblGrid>
      <w:tr w:rsidR="000C6BCC" w:rsidRPr="00A504B9" w14:paraId="6961DE2B" w14:textId="77777777" w:rsidTr="000C0038">
        <w:tc>
          <w:tcPr>
            <w:tcW w:w="3397" w:type="dxa"/>
            <w:vMerge w:val="restart"/>
            <w:vAlign w:val="center"/>
          </w:tcPr>
          <w:p w14:paraId="6FC3D190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Näitaja</w:t>
            </w:r>
          </w:p>
        </w:tc>
        <w:tc>
          <w:tcPr>
            <w:tcW w:w="992" w:type="dxa"/>
            <w:vMerge w:val="restart"/>
            <w:vAlign w:val="center"/>
          </w:tcPr>
          <w:p w14:paraId="464B8676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Märgis</w:t>
            </w:r>
          </w:p>
        </w:tc>
        <w:tc>
          <w:tcPr>
            <w:tcW w:w="5383" w:type="dxa"/>
            <w:gridSpan w:val="5"/>
            <w:vAlign w:val="center"/>
          </w:tcPr>
          <w:p w14:paraId="5A722E2A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Aktiivne hoidla nimetus</w:t>
            </w:r>
          </w:p>
        </w:tc>
      </w:tr>
      <w:tr w:rsidR="000C6BCC" w:rsidRPr="00A504B9" w14:paraId="47E2DF82" w14:textId="77777777" w:rsidTr="000C0038">
        <w:tc>
          <w:tcPr>
            <w:tcW w:w="3397" w:type="dxa"/>
            <w:vMerge/>
          </w:tcPr>
          <w:p w14:paraId="6A94FA73" w14:textId="77777777" w:rsidR="000C6BCC" w:rsidRPr="00A504B9" w:rsidRDefault="000C6BCC" w:rsidP="000C0038">
            <w:pPr>
              <w:jc w:val="left"/>
              <w:rPr>
                <w:rFonts w:cs="Arial"/>
                <w:szCs w:val="22"/>
              </w:rPr>
            </w:pPr>
          </w:p>
        </w:tc>
        <w:tc>
          <w:tcPr>
            <w:tcW w:w="992" w:type="dxa"/>
            <w:vMerge/>
          </w:tcPr>
          <w:p w14:paraId="7058FE04" w14:textId="77777777" w:rsidR="000C6BCC" w:rsidRPr="00A504B9" w:rsidRDefault="000C6BCC" w:rsidP="000C0038">
            <w:pPr>
              <w:jc w:val="left"/>
              <w:rPr>
                <w:rFonts w:cs="Arial"/>
                <w:szCs w:val="22"/>
              </w:rPr>
            </w:pPr>
          </w:p>
        </w:tc>
        <w:tc>
          <w:tcPr>
            <w:tcW w:w="1134" w:type="dxa"/>
            <w:vAlign w:val="center"/>
          </w:tcPr>
          <w:p w14:paraId="2115E367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 xml:space="preserve">LA </w:t>
            </w:r>
            <w:proofErr w:type="spellStart"/>
            <w:r w:rsidRPr="00A504B9">
              <w:rPr>
                <w:rFonts w:cs="Arial"/>
                <w:szCs w:val="22"/>
              </w:rPr>
              <w:t>nišs</w:t>
            </w:r>
            <w:proofErr w:type="spellEnd"/>
          </w:p>
        </w:tc>
        <w:tc>
          <w:tcPr>
            <w:tcW w:w="1985" w:type="dxa"/>
            <w:gridSpan w:val="2"/>
            <w:vAlign w:val="center"/>
          </w:tcPr>
          <w:p w14:paraId="5FC1BB4F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LM veok</w:t>
            </w:r>
          </w:p>
        </w:tc>
        <w:tc>
          <w:tcPr>
            <w:tcW w:w="1134" w:type="dxa"/>
            <w:vAlign w:val="center"/>
          </w:tcPr>
          <w:p w14:paraId="263BBE30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LV kamber</w:t>
            </w:r>
          </w:p>
        </w:tc>
        <w:tc>
          <w:tcPr>
            <w:tcW w:w="1130" w:type="dxa"/>
            <w:vAlign w:val="center"/>
          </w:tcPr>
          <w:p w14:paraId="5CFBEDE9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Kohvrite kamber</w:t>
            </w:r>
          </w:p>
        </w:tc>
      </w:tr>
      <w:tr w:rsidR="000C6BCC" w:rsidRPr="00A504B9" w14:paraId="468CD980" w14:textId="77777777" w:rsidTr="000C0038">
        <w:tc>
          <w:tcPr>
            <w:tcW w:w="3397" w:type="dxa"/>
            <w:tcBorders>
              <w:bottom w:val="dashed" w:sz="4" w:space="0" w:color="auto"/>
            </w:tcBorders>
            <w:vAlign w:val="center"/>
          </w:tcPr>
          <w:p w14:paraId="65A54C3A" w14:textId="77777777" w:rsidR="000C6BCC" w:rsidRPr="00A504B9" w:rsidRDefault="000C6BCC" w:rsidP="000C0038">
            <w:pPr>
              <w:jc w:val="left"/>
              <w:rPr>
                <w:rFonts w:cs="Arial"/>
                <w:szCs w:val="22"/>
              </w:rPr>
            </w:pPr>
            <w:r w:rsidRPr="00A504B9">
              <w:rPr>
                <w:rFonts w:eastAsia="Calibri" w:cs="Arial"/>
                <w:color w:val="000000"/>
                <w:szCs w:val="22"/>
              </w:rPr>
              <w:t>Hoitava lõhkematerjali mass:</w:t>
            </w:r>
          </w:p>
        </w:tc>
        <w:tc>
          <w:tcPr>
            <w:tcW w:w="992" w:type="dxa"/>
            <w:vAlign w:val="center"/>
          </w:tcPr>
          <w:p w14:paraId="116A2A49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</w:p>
        </w:tc>
        <w:tc>
          <w:tcPr>
            <w:tcW w:w="1134" w:type="dxa"/>
            <w:vAlign w:val="center"/>
          </w:tcPr>
          <w:p w14:paraId="30E4E47F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</w:p>
        </w:tc>
        <w:tc>
          <w:tcPr>
            <w:tcW w:w="1985" w:type="dxa"/>
            <w:gridSpan w:val="2"/>
            <w:vAlign w:val="center"/>
          </w:tcPr>
          <w:p w14:paraId="581EBBE5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</w:p>
        </w:tc>
        <w:tc>
          <w:tcPr>
            <w:tcW w:w="1134" w:type="dxa"/>
            <w:vAlign w:val="center"/>
          </w:tcPr>
          <w:p w14:paraId="2E1B1F47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</w:p>
        </w:tc>
        <w:tc>
          <w:tcPr>
            <w:tcW w:w="1130" w:type="dxa"/>
            <w:vAlign w:val="center"/>
          </w:tcPr>
          <w:p w14:paraId="618BAD86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</w:p>
        </w:tc>
      </w:tr>
      <w:tr w:rsidR="000C6BCC" w:rsidRPr="00A504B9" w14:paraId="47E2D0EA" w14:textId="77777777" w:rsidTr="000C0038">
        <w:tc>
          <w:tcPr>
            <w:tcW w:w="3397" w:type="dxa"/>
            <w:tcBorders>
              <w:top w:val="dashed" w:sz="4" w:space="0" w:color="auto"/>
              <w:bottom w:val="dashed" w:sz="4" w:space="0" w:color="auto"/>
            </w:tcBorders>
            <w:vAlign w:val="center"/>
          </w:tcPr>
          <w:p w14:paraId="2480EBF4" w14:textId="77777777" w:rsidR="000C6BCC" w:rsidRPr="00A504B9" w:rsidRDefault="000C6BCC" w:rsidP="000C0038">
            <w:pPr>
              <w:jc w:val="left"/>
              <w:rPr>
                <w:rFonts w:cs="Arial"/>
                <w:szCs w:val="22"/>
              </w:rPr>
            </w:pPr>
            <w:r w:rsidRPr="00A504B9">
              <w:rPr>
                <w:rFonts w:eastAsia="Calibri" w:cs="Arial"/>
                <w:szCs w:val="22"/>
              </w:rPr>
              <w:t xml:space="preserve">lõhkeaine </w:t>
            </w:r>
            <w:proofErr w:type="spellStart"/>
            <w:r w:rsidRPr="00A504B9">
              <w:rPr>
                <w:rFonts w:eastAsia="Calibri" w:cs="Arial"/>
                <w:szCs w:val="22"/>
              </w:rPr>
              <w:t>Senatel</w:t>
            </w:r>
            <w:proofErr w:type="spellEnd"/>
            <w:r w:rsidRPr="00A504B9">
              <w:rPr>
                <w:rFonts w:eastAsia="Calibri" w:cs="Arial"/>
                <w:szCs w:val="22"/>
              </w:rPr>
              <w:t xml:space="preserve"> </w:t>
            </w:r>
            <w:proofErr w:type="spellStart"/>
            <w:r w:rsidRPr="00A504B9">
              <w:rPr>
                <w:rFonts w:eastAsia="Calibri" w:cs="Arial"/>
                <w:szCs w:val="22"/>
              </w:rPr>
              <w:t>Powerfrag</w:t>
            </w:r>
            <w:proofErr w:type="spellEnd"/>
            <w:r w:rsidRPr="00A504B9">
              <w:rPr>
                <w:rFonts w:eastAsia="Calibri" w:cs="Arial"/>
                <w:szCs w:val="22"/>
              </w:rPr>
              <w:t>, kg</w:t>
            </w:r>
          </w:p>
        </w:tc>
        <w:tc>
          <w:tcPr>
            <w:tcW w:w="992" w:type="dxa"/>
            <w:tcBorders>
              <w:top w:val="dashed" w:sz="4" w:space="0" w:color="auto"/>
              <w:bottom w:val="dashed" w:sz="4" w:space="0" w:color="auto"/>
            </w:tcBorders>
            <w:vAlign w:val="center"/>
          </w:tcPr>
          <w:p w14:paraId="00E8AB10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eastAsia="Calibri" w:cs="Arial"/>
                <w:i/>
                <w:szCs w:val="22"/>
              </w:rPr>
              <w:t>q</w:t>
            </w:r>
            <w:r w:rsidRPr="00A504B9">
              <w:rPr>
                <w:rFonts w:eastAsia="Calibri" w:cs="Arial"/>
                <w:i/>
                <w:szCs w:val="22"/>
                <w:vertAlign w:val="subscript"/>
              </w:rPr>
              <w:t>1</w:t>
            </w:r>
          </w:p>
        </w:tc>
        <w:tc>
          <w:tcPr>
            <w:tcW w:w="1134" w:type="dxa"/>
            <w:vAlign w:val="center"/>
          </w:tcPr>
          <w:p w14:paraId="78F739DC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2880</w:t>
            </w:r>
          </w:p>
        </w:tc>
        <w:tc>
          <w:tcPr>
            <w:tcW w:w="1985" w:type="dxa"/>
            <w:gridSpan w:val="2"/>
            <w:vAlign w:val="center"/>
          </w:tcPr>
          <w:p w14:paraId="3F739DD7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1440</w:t>
            </w:r>
          </w:p>
        </w:tc>
        <w:tc>
          <w:tcPr>
            <w:tcW w:w="1134" w:type="dxa"/>
            <w:vAlign w:val="center"/>
          </w:tcPr>
          <w:p w14:paraId="517B1C4B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-</w:t>
            </w:r>
          </w:p>
        </w:tc>
        <w:tc>
          <w:tcPr>
            <w:tcW w:w="1130" w:type="dxa"/>
            <w:vAlign w:val="center"/>
          </w:tcPr>
          <w:p w14:paraId="7AF94541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</w:p>
        </w:tc>
      </w:tr>
      <w:tr w:rsidR="000C6BCC" w:rsidRPr="00A504B9" w14:paraId="4FA94D8D" w14:textId="77777777" w:rsidTr="000C0038">
        <w:tc>
          <w:tcPr>
            <w:tcW w:w="3397" w:type="dxa"/>
            <w:tcBorders>
              <w:top w:val="dashed" w:sz="4" w:space="0" w:color="auto"/>
              <w:bottom w:val="dashed" w:sz="4" w:space="0" w:color="auto"/>
            </w:tcBorders>
            <w:vAlign w:val="center"/>
          </w:tcPr>
          <w:p w14:paraId="6375760D" w14:textId="77777777" w:rsidR="000C6BCC" w:rsidRPr="00A504B9" w:rsidRDefault="000C6BCC" w:rsidP="000C0038">
            <w:pPr>
              <w:jc w:val="left"/>
              <w:rPr>
                <w:rFonts w:cs="Arial"/>
                <w:szCs w:val="22"/>
              </w:rPr>
            </w:pPr>
            <w:r w:rsidRPr="00A504B9">
              <w:rPr>
                <w:rFonts w:eastAsia="Calibri" w:cs="Arial"/>
                <w:szCs w:val="22"/>
              </w:rPr>
              <w:t>Elektridetonaatorid, tk</w:t>
            </w:r>
          </w:p>
        </w:tc>
        <w:tc>
          <w:tcPr>
            <w:tcW w:w="992" w:type="dxa"/>
            <w:tcBorders>
              <w:top w:val="dashed" w:sz="4" w:space="0" w:color="auto"/>
              <w:bottom w:val="dashed" w:sz="4" w:space="0" w:color="auto"/>
            </w:tcBorders>
            <w:vAlign w:val="center"/>
          </w:tcPr>
          <w:p w14:paraId="2C3EB0C8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i/>
                <w:iCs/>
                <w:szCs w:val="22"/>
              </w:rPr>
              <w:t>n</w:t>
            </w:r>
          </w:p>
        </w:tc>
        <w:tc>
          <w:tcPr>
            <w:tcW w:w="1134" w:type="dxa"/>
            <w:vAlign w:val="center"/>
          </w:tcPr>
          <w:p w14:paraId="7C10BD3F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-</w:t>
            </w:r>
          </w:p>
        </w:tc>
        <w:tc>
          <w:tcPr>
            <w:tcW w:w="1985" w:type="dxa"/>
            <w:gridSpan w:val="2"/>
            <w:vAlign w:val="center"/>
          </w:tcPr>
          <w:p w14:paraId="29391CDD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3600</w:t>
            </w:r>
          </w:p>
        </w:tc>
        <w:tc>
          <w:tcPr>
            <w:tcW w:w="1134" w:type="dxa"/>
            <w:vAlign w:val="center"/>
          </w:tcPr>
          <w:p w14:paraId="0F15113F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38400</w:t>
            </w:r>
          </w:p>
        </w:tc>
        <w:tc>
          <w:tcPr>
            <w:tcW w:w="1130" w:type="dxa"/>
            <w:vAlign w:val="center"/>
          </w:tcPr>
          <w:p w14:paraId="364351E3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20x1200</w:t>
            </w:r>
          </w:p>
        </w:tc>
      </w:tr>
      <w:tr w:rsidR="000C6BCC" w:rsidRPr="00A504B9" w14:paraId="188510A6" w14:textId="77777777" w:rsidTr="000C0038">
        <w:tc>
          <w:tcPr>
            <w:tcW w:w="3397" w:type="dxa"/>
            <w:tcBorders>
              <w:top w:val="dashed" w:sz="4" w:space="0" w:color="auto"/>
              <w:bottom w:val="dashed" w:sz="4" w:space="0" w:color="auto"/>
            </w:tcBorders>
            <w:vAlign w:val="center"/>
          </w:tcPr>
          <w:p w14:paraId="2D10FD21" w14:textId="77777777" w:rsidR="000C6BCC" w:rsidRPr="00A504B9" w:rsidRDefault="000C6BCC" w:rsidP="000C0038">
            <w:pPr>
              <w:jc w:val="left"/>
              <w:rPr>
                <w:rFonts w:cs="Arial"/>
                <w:szCs w:val="22"/>
              </w:rPr>
            </w:pPr>
            <w:r w:rsidRPr="00A504B9">
              <w:rPr>
                <w:rFonts w:eastAsia="Calibri" w:cs="Arial"/>
                <w:szCs w:val="22"/>
              </w:rPr>
              <w:t>Elektridetonaatorid, kg</w:t>
            </w:r>
          </w:p>
        </w:tc>
        <w:tc>
          <w:tcPr>
            <w:tcW w:w="992" w:type="dxa"/>
            <w:tcBorders>
              <w:top w:val="dashed" w:sz="4" w:space="0" w:color="auto"/>
              <w:bottom w:val="dashed" w:sz="4" w:space="0" w:color="auto"/>
            </w:tcBorders>
            <w:vAlign w:val="center"/>
          </w:tcPr>
          <w:p w14:paraId="7FCBABD5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eastAsia="Calibri" w:cs="Arial"/>
                <w:i/>
                <w:szCs w:val="22"/>
              </w:rPr>
              <w:t>q</w:t>
            </w:r>
            <w:r w:rsidRPr="00A504B9">
              <w:rPr>
                <w:rFonts w:eastAsia="Calibri" w:cs="Arial"/>
                <w:i/>
                <w:szCs w:val="22"/>
                <w:vertAlign w:val="subscript"/>
              </w:rPr>
              <w:t>2</w:t>
            </w:r>
          </w:p>
        </w:tc>
        <w:tc>
          <w:tcPr>
            <w:tcW w:w="1134" w:type="dxa"/>
            <w:vAlign w:val="center"/>
          </w:tcPr>
          <w:p w14:paraId="438C0A35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-</w:t>
            </w:r>
          </w:p>
        </w:tc>
        <w:tc>
          <w:tcPr>
            <w:tcW w:w="1985" w:type="dxa"/>
            <w:gridSpan w:val="2"/>
            <w:vAlign w:val="center"/>
          </w:tcPr>
          <w:p w14:paraId="6E706898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2,88</w:t>
            </w:r>
          </w:p>
        </w:tc>
        <w:tc>
          <w:tcPr>
            <w:tcW w:w="1134" w:type="dxa"/>
            <w:vAlign w:val="center"/>
          </w:tcPr>
          <w:p w14:paraId="69698B26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30,72</w:t>
            </w:r>
          </w:p>
        </w:tc>
        <w:tc>
          <w:tcPr>
            <w:tcW w:w="1130" w:type="dxa"/>
            <w:vAlign w:val="center"/>
          </w:tcPr>
          <w:p w14:paraId="110C1B6E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19,2</w:t>
            </w:r>
          </w:p>
        </w:tc>
      </w:tr>
      <w:tr w:rsidR="000C6BCC" w:rsidRPr="00A504B9" w14:paraId="5290D0DA" w14:textId="77777777" w:rsidTr="000C0038">
        <w:tc>
          <w:tcPr>
            <w:tcW w:w="3397" w:type="dxa"/>
            <w:tcBorders>
              <w:top w:val="dashed" w:sz="4" w:space="0" w:color="auto"/>
              <w:bottom w:val="single" w:sz="4" w:space="0" w:color="auto"/>
            </w:tcBorders>
            <w:vAlign w:val="center"/>
          </w:tcPr>
          <w:p w14:paraId="43DC60EF" w14:textId="77777777" w:rsidR="000C6BCC" w:rsidRPr="00A504B9" w:rsidRDefault="000C6BCC" w:rsidP="000C0038">
            <w:pPr>
              <w:jc w:val="left"/>
              <w:rPr>
                <w:rFonts w:cs="Arial"/>
                <w:szCs w:val="22"/>
              </w:rPr>
            </w:pPr>
            <w:r w:rsidRPr="00A504B9">
              <w:rPr>
                <w:rFonts w:eastAsia="Calibri" w:cs="Arial"/>
                <w:color w:val="000000"/>
                <w:szCs w:val="22"/>
              </w:rPr>
              <w:t>Kokku, kg</w:t>
            </w:r>
          </w:p>
        </w:tc>
        <w:tc>
          <w:tcPr>
            <w:tcW w:w="992" w:type="dxa"/>
            <w:vAlign w:val="center"/>
          </w:tcPr>
          <w:p w14:paraId="787F863D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i/>
                <w:iCs/>
                <w:szCs w:val="22"/>
              </w:rPr>
              <w:t>Q</w:t>
            </w:r>
          </w:p>
        </w:tc>
        <w:tc>
          <w:tcPr>
            <w:tcW w:w="1134" w:type="dxa"/>
            <w:vAlign w:val="center"/>
          </w:tcPr>
          <w:p w14:paraId="4F4DD50F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2880</w:t>
            </w:r>
          </w:p>
        </w:tc>
        <w:tc>
          <w:tcPr>
            <w:tcW w:w="1985" w:type="dxa"/>
            <w:gridSpan w:val="2"/>
            <w:vAlign w:val="center"/>
          </w:tcPr>
          <w:p w14:paraId="77F386E0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1442,88</w:t>
            </w:r>
          </w:p>
        </w:tc>
        <w:tc>
          <w:tcPr>
            <w:tcW w:w="1134" w:type="dxa"/>
            <w:vAlign w:val="center"/>
          </w:tcPr>
          <w:p w14:paraId="548A24D4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30,72</w:t>
            </w:r>
          </w:p>
        </w:tc>
        <w:tc>
          <w:tcPr>
            <w:tcW w:w="1130" w:type="dxa"/>
            <w:vAlign w:val="center"/>
          </w:tcPr>
          <w:p w14:paraId="52B3B0C1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19,2</w:t>
            </w:r>
          </w:p>
        </w:tc>
      </w:tr>
      <w:tr w:rsidR="000C6BCC" w:rsidRPr="00A504B9" w14:paraId="5087CB7D" w14:textId="77777777" w:rsidTr="000C0038">
        <w:tc>
          <w:tcPr>
            <w:tcW w:w="3397" w:type="dxa"/>
            <w:tcBorders>
              <w:top w:val="dashed" w:sz="4" w:space="0" w:color="auto"/>
              <w:bottom w:val="single" w:sz="4" w:space="0" w:color="auto"/>
            </w:tcBorders>
            <w:vAlign w:val="center"/>
          </w:tcPr>
          <w:p w14:paraId="18A914E3" w14:textId="77777777" w:rsidR="000C6BCC" w:rsidRPr="00A504B9" w:rsidRDefault="000C6BCC" w:rsidP="000C0038">
            <w:pPr>
              <w:jc w:val="left"/>
              <w:rPr>
                <w:rFonts w:eastAsia="Calibri" w:cs="Arial"/>
                <w:color w:val="000000"/>
                <w:szCs w:val="22"/>
              </w:rPr>
            </w:pPr>
            <w:r w:rsidRPr="00A504B9">
              <w:rPr>
                <w:rFonts w:eastAsia="Calibri" w:cs="Arial"/>
                <w:color w:val="000000"/>
                <w:szCs w:val="22"/>
              </w:rPr>
              <w:t>Passiivne hoidla nimetus</w:t>
            </w:r>
          </w:p>
        </w:tc>
        <w:tc>
          <w:tcPr>
            <w:tcW w:w="992" w:type="dxa"/>
            <w:vAlign w:val="center"/>
          </w:tcPr>
          <w:p w14:paraId="29930C34" w14:textId="77777777" w:rsidR="000C6BCC" w:rsidRPr="00A504B9" w:rsidRDefault="000C6BCC" w:rsidP="000C0038">
            <w:pPr>
              <w:jc w:val="center"/>
              <w:rPr>
                <w:rFonts w:cs="Arial"/>
                <w:i/>
                <w:iCs/>
                <w:szCs w:val="22"/>
              </w:rPr>
            </w:pPr>
          </w:p>
        </w:tc>
        <w:tc>
          <w:tcPr>
            <w:tcW w:w="1134" w:type="dxa"/>
            <w:vAlign w:val="center"/>
          </w:tcPr>
          <w:p w14:paraId="0947E22A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LM veok</w:t>
            </w:r>
          </w:p>
        </w:tc>
        <w:tc>
          <w:tcPr>
            <w:tcW w:w="921" w:type="dxa"/>
            <w:vAlign w:val="center"/>
          </w:tcPr>
          <w:p w14:paraId="25BC0C5F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 xml:space="preserve">LA </w:t>
            </w:r>
            <w:proofErr w:type="spellStart"/>
            <w:r w:rsidRPr="00A504B9">
              <w:rPr>
                <w:rFonts w:cs="Arial"/>
                <w:szCs w:val="22"/>
              </w:rPr>
              <w:t>nišs</w:t>
            </w:r>
            <w:proofErr w:type="spellEnd"/>
          </w:p>
        </w:tc>
        <w:tc>
          <w:tcPr>
            <w:tcW w:w="1064" w:type="dxa"/>
            <w:vAlign w:val="center"/>
          </w:tcPr>
          <w:p w14:paraId="3A336B4F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LV kamber</w:t>
            </w:r>
          </w:p>
        </w:tc>
        <w:tc>
          <w:tcPr>
            <w:tcW w:w="1134" w:type="dxa"/>
            <w:vAlign w:val="center"/>
          </w:tcPr>
          <w:p w14:paraId="61A88486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LM veok</w:t>
            </w:r>
          </w:p>
        </w:tc>
        <w:tc>
          <w:tcPr>
            <w:tcW w:w="1130" w:type="dxa"/>
            <w:vAlign w:val="center"/>
          </w:tcPr>
          <w:p w14:paraId="18F0E5D1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 xml:space="preserve">LV </w:t>
            </w:r>
          </w:p>
          <w:p w14:paraId="6CAD544C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kamber</w:t>
            </w:r>
          </w:p>
        </w:tc>
      </w:tr>
      <w:tr w:rsidR="000C6BCC" w:rsidRPr="00A504B9" w14:paraId="5EE80BFC" w14:textId="77777777" w:rsidTr="000C0038">
        <w:tc>
          <w:tcPr>
            <w:tcW w:w="339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4965933" w14:textId="77777777" w:rsidR="000C6BCC" w:rsidRPr="00A504B9" w:rsidRDefault="000C6BCC" w:rsidP="000C0038">
            <w:pPr>
              <w:jc w:val="left"/>
              <w:rPr>
                <w:rFonts w:cs="Arial"/>
                <w:szCs w:val="22"/>
              </w:rPr>
            </w:pPr>
            <w:r w:rsidRPr="00A504B9">
              <w:rPr>
                <w:rFonts w:eastAsia="Calibri" w:cs="Arial"/>
                <w:szCs w:val="22"/>
              </w:rPr>
              <w:t>Passiivne lõhkeaine min. suurus, m</w:t>
            </w:r>
          </w:p>
        </w:tc>
        <w:tc>
          <w:tcPr>
            <w:tcW w:w="992" w:type="dxa"/>
            <w:vAlign w:val="center"/>
          </w:tcPr>
          <w:p w14:paraId="16E8A464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i/>
                <w:iCs/>
                <w:szCs w:val="22"/>
              </w:rPr>
              <w:t>D</w:t>
            </w:r>
          </w:p>
        </w:tc>
        <w:tc>
          <w:tcPr>
            <w:tcW w:w="1134" w:type="dxa"/>
            <w:vAlign w:val="center"/>
          </w:tcPr>
          <w:p w14:paraId="75F73FE8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0,97</w:t>
            </w:r>
          </w:p>
        </w:tc>
        <w:tc>
          <w:tcPr>
            <w:tcW w:w="921" w:type="dxa"/>
            <w:vAlign w:val="center"/>
          </w:tcPr>
          <w:p w14:paraId="295B8E3C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0,97</w:t>
            </w:r>
          </w:p>
        </w:tc>
        <w:tc>
          <w:tcPr>
            <w:tcW w:w="1064" w:type="dxa"/>
            <w:vAlign w:val="center"/>
          </w:tcPr>
          <w:p w14:paraId="386C5D74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0,25</w:t>
            </w:r>
          </w:p>
        </w:tc>
        <w:tc>
          <w:tcPr>
            <w:tcW w:w="1134" w:type="dxa"/>
            <w:vAlign w:val="center"/>
          </w:tcPr>
          <w:p w14:paraId="3049F3D3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0,97</w:t>
            </w:r>
          </w:p>
        </w:tc>
        <w:tc>
          <w:tcPr>
            <w:tcW w:w="1130" w:type="dxa"/>
            <w:vAlign w:val="center"/>
          </w:tcPr>
          <w:p w14:paraId="201BA079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0,25</w:t>
            </w:r>
          </w:p>
        </w:tc>
      </w:tr>
      <w:tr w:rsidR="000C6BCC" w:rsidRPr="00A504B9" w14:paraId="3ED2F861" w14:textId="77777777" w:rsidTr="000C0038">
        <w:tc>
          <w:tcPr>
            <w:tcW w:w="339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720AE13" w14:textId="77777777" w:rsidR="000C6BCC" w:rsidRPr="00A504B9" w:rsidRDefault="000C6BCC" w:rsidP="000C0038">
            <w:pPr>
              <w:jc w:val="left"/>
              <w:rPr>
                <w:rFonts w:cs="Arial"/>
                <w:szCs w:val="22"/>
              </w:rPr>
            </w:pPr>
            <w:r w:rsidRPr="00A504B9">
              <w:rPr>
                <w:rFonts w:eastAsia="Calibri" w:cs="Arial"/>
                <w:szCs w:val="22"/>
              </w:rPr>
              <w:t>Võrdetegur</w:t>
            </w:r>
          </w:p>
        </w:tc>
        <w:tc>
          <w:tcPr>
            <w:tcW w:w="992" w:type="dxa"/>
            <w:vAlign w:val="center"/>
          </w:tcPr>
          <w:p w14:paraId="0BC2B51F" w14:textId="77777777" w:rsidR="000C6BCC" w:rsidRPr="00A504B9" w:rsidRDefault="000C6BCC" w:rsidP="000C0038">
            <w:pPr>
              <w:jc w:val="center"/>
              <w:rPr>
                <w:rFonts w:cs="Arial"/>
                <w:i/>
                <w:iCs/>
                <w:szCs w:val="22"/>
                <w:vertAlign w:val="subscript"/>
              </w:rPr>
            </w:pPr>
            <w:r w:rsidRPr="00A504B9">
              <w:rPr>
                <w:rFonts w:cs="Arial"/>
                <w:i/>
                <w:iCs/>
                <w:szCs w:val="22"/>
              </w:rPr>
              <w:t>K</w:t>
            </w:r>
            <w:r w:rsidRPr="00A504B9">
              <w:rPr>
                <w:rFonts w:cs="Arial"/>
                <w:i/>
                <w:iCs/>
                <w:szCs w:val="22"/>
                <w:vertAlign w:val="subscript"/>
              </w:rPr>
              <w:t>d</w:t>
            </w:r>
          </w:p>
        </w:tc>
        <w:tc>
          <w:tcPr>
            <w:tcW w:w="1134" w:type="dxa"/>
            <w:vAlign w:val="center"/>
          </w:tcPr>
          <w:p w14:paraId="47AB0BCD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0,65</w:t>
            </w:r>
          </w:p>
        </w:tc>
        <w:tc>
          <w:tcPr>
            <w:tcW w:w="921" w:type="dxa"/>
            <w:vAlign w:val="center"/>
          </w:tcPr>
          <w:p w14:paraId="07F09164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0,65</w:t>
            </w:r>
          </w:p>
        </w:tc>
        <w:tc>
          <w:tcPr>
            <w:tcW w:w="1064" w:type="dxa"/>
            <w:vAlign w:val="center"/>
          </w:tcPr>
          <w:p w14:paraId="33065B9B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0,4</w:t>
            </w:r>
          </w:p>
        </w:tc>
        <w:tc>
          <w:tcPr>
            <w:tcW w:w="1134" w:type="dxa"/>
            <w:vAlign w:val="center"/>
          </w:tcPr>
          <w:p w14:paraId="15F51E94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0,65</w:t>
            </w:r>
          </w:p>
        </w:tc>
        <w:tc>
          <w:tcPr>
            <w:tcW w:w="1130" w:type="dxa"/>
            <w:vAlign w:val="center"/>
          </w:tcPr>
          <w:p w14:paraId="77A2E25D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0,35</w:t>
            </w:r>
          </w:p>
        </w:tc>
      </w:tr>
      <w:tr w:rsidR="000C6BCC" w:rsidRPr="00A504B9" w14:paraId="5F181043" w14:textId="77777777" w:rsidTr="000C0038">
        <w:tc>
          <w:tcPr>
            <w:tcW w:w="3397" w:type="dxa"/>
          </w:tcPr>
          <w:p w14:paraId="3E8F7EF9" w14:textId="77777777" w:rsidR="000C6BCC" w:rsidRPr="00A504B9" w:rsidRDefault="000C6BCC" w:rsidP="000C0038">
            <w:pPr>
              <w:jc w:val="left"/>
              <w:rPr>
                <w:rFonts w:cs="Arial"/>
                <w:szCs w:val="22"/>
              </w:rPr>
            </w:pPr>
          </w:p>
        </w:tc>
        <w:tc>
          <w:tcPr>
            <w:tcW w:w="992" w:type="dxa"/>
            <w:vAlign w:val="center"/>
          </w:tcPr>
          <w:p w14:paraId="2206F937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m:oMathPara>
              <m:oMath>
                <m:r>
                  <w:rPr>
                    <w:rFonts w:ascii="Cambria Math" w:hAnsi="Cambria Math" w:cs="Arial"/>
                    <w:szCs w:val="22"/>
                  </w:rPr>
                  <m:t>∜D</m:t>
                </m:r>
              </m:oMath>
            </m:oMathPara>
          </w:p>
        </w:tc>
        <w:tc>
          <w:tcPr>
            <w:tcW w:w="1134" w:type="dxa"/>
            <w:vAlign w:val="center"/>
          </w:tcPr>
          <w:p w14:paraId="009375E5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0,9924</w:t>
            </w:r>
          </w:p>
        </w:tc>
        <w:tc>
          <w:tcPr>
            <w:tcW w:w="921" w:type="dxa"/>
            <w:vAlign w:val="center"/>
          </w:tcPr>
          <w:p w14:paraId="341E8D89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0,9924</w:t>
            </w:r>
          </w:p>
        </w:tc>
        <w:tc>
          <w:tcPr>
            <w:tcW w:w="1064" w:type="dxa"/>
            <w:vAlign w:val="center"/>
          </w:tcPr>
          <w:p w14:paraId="13289538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0,7071</w:t>
            </w:r>
          </w:p>
        </w:tc>
        <w:tc>
          <w:tcPr>
            <w:tcW w:w="1134" w:type="dxa"/>
            <w:vAlign w:val="center"/>
          </w:tcPr>
          <w:p w14:paraId="16F13929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0,9924</w:t>
            </w:r>
          </w:p>
        </w:tc>
        <w:tc>
          <w:tcPr>
            <w:tcW w:w="1130" w:type="dxa"/>
            <w:vAlign w:val="center"/>
          </w:tcPr>
          <w:p w14:paraId="3F2A9161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0,7071</w:t>
            </w:r>
          </w:p>
        </w:tc>
      </w:tr>
      <w:tr w:rsidR="000C6BCC" w:rsidRPr="00A504B9" w14:paraId="64122909" w14:textId="77777777" w:rsidTr="000C0038">
        <w:tc>
          <w:tcPr>
            <w:tcW w:w="3397" w:type="dxa"/>
          </w:tcPr>
          <w:p w14:paraId="3934D094" w14:textId="77777777" w:rsidR="000C6BCC" w:rsidRPr="00A504B9" w:rsidRDefault="000C6BCC" w:rsidP="000C0038">
            <w:pPr>
              <w:jc w:val="left"/>
              <w:rPr>
                <w:rFonts w:cs="Arial"/>
                <w:szCs w:val="22"/>
              </w:rPr>
            </w:pPr>
          </w:p>
        </w:tc>
        <w:tc>
          <w:tcPr>
            <w:tcW w:w="992" w:type="dxa"/>
            <w:vAlign w:val="center"/>
          </w:tcPr>
          <w:p w14:paraId="3A32895E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m:oMathPara>
              <m:oMath>
                <m:r>
                  <w:rPr>
                    <w:rFonts w:ascii="Cambria Math" w:hAnsi="Cambria Math" w:cs="Arial"/>
                    <w:szCs w:val="22"/>
                  </w:rPr>
                  <m:t>∛Q</m:t>
                </m:r>
              </m:oMath>
            </m:oMathPara>
          </w:p>
        </w:tc>
        <w:tc>
          <w:tcPr>
            <w:tcW w:w="1134" w:type="dxa"/>
            <w:vAlign w:val="center"/>
          </w:tcPr>
          <w:p w14:paraId="3FCCBF8D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14,228</w:t>
            </w:r>
          </w:p>
        </w:tc>
        <w:tc>
          <w:tcPr>
            <w:tcW w:w="921" w:type="dxa"/>
            <w:vAlign w:val="center"/>
          </w:tcPr>
          <w:p w14:paraId="2CDD6D59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11,3</w:t>
            </w:r>
          </w:p>
        </w:tc>
        <w:tc>
          <w:tcPr>
            <w:tcW w:w="1064" w:type="dxa"/>
            <w:vAlign w:val="center"/>
          </w:tcPr>
          <w:p w14:paraId="45B8C31A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11,3</w:t>
            </w:r>
          </w:p>
        </w:tc>
        <w:tc>
          <w:tcPr>
            <w:tcW w:w="1134" w:type="dxa"/>
            <w:vAlign w:val="center"/>
          </w:tcPr>
          <w:p w14:paraId="5C219921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3,132</w:t>
            </w:r>
          </w:p>
        </w:tc>
        <w:tc>
          <w:tcPr>
            <w:tcW w:w="1130" w:type="dxa"/>
            <w:vAlign w:val="center"/>
          </w:tcPr>
          <w:p w14:paraId="0FFC7B48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2,677</w:t>
            </w:r>
          </w:p>
        </w:tc>
      </w:tr>
      <w:tr w:rsidR="000C6BCC" w:rsidRPr="00A504B9" w14:paraId="209543CB" w14:textId="77777777" w:rsidTr="000C0038">
        <w:tc>
          <w:tcPr>
            <w:tcW w:w="3397" w:type="dxa"/>
          </w:tcPr>
          <w:p w14:paraId="27BD1ABC" w14:textId="77777777" w:rsidR="000C6BCC" w:rsidRPr="00A504B9" w:rsidRDefault="000C6BCC" w:rsidP="000C0038">
            <w:pPr>
              <w:jc w:val="left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Ohutu kaugus, m</w:t>
            </w:r>
          </w:p>
        </w:tc>
        <w:tc>
          <w:tcPr>
            <w:tcW w:w="992" w:type="dxa"/>
            <w:vAlign w:val="center"/>
          </w:tcPr>
          <w:p w14:paraId="1CB75752" w14:textId="77777777" w:rsidR="000C6BCC" w:rsidRPr="00A504B9" w:rsidRDefault="000C6BCC" w:rsidP="000C0038">
            <w:pPr>
              <w:jc w:val="center"/>
              <w:rPr>
                <w:rFonts w:cs="Arial"/>
                <w:i/>
                <w:iCs/>
                <w:szCs w:val="22"/>
                <w:vertAlign w:val="subscript"/>
              </w:rPr>
            </w:pPr>
            <w:proofErr w:type="spellStart"/>
            <w:r w:rsidRPr="00A504B9">
              <w:rPr>
                <w:rFonts w:cs="Arial"/>
                <w:i/>
                <w:iCs/>
                <w:szCs w:val="22"/>
              </w:rPr>
              <w:t>r</w:t>
            </w:r>
            <w:r w:rsidRPr="00A504B9">
              <w:rPr>
                <w:rFonts w:cs="Arial"/>
                <w:i/>
                <w:iCs/>
                <w:szCs w:val="22"/>
                <w:vertAlign w:val="subscript"/>
              </w:rPr>
              <w:t>d</w:t>
            </w:r>
            <w:proofErr w:type="spellEnd"/>
          </w:p>
        </w:tc>
        <w:tc>
          <w:tcPr>
            <w:tcW w:w="1134" w:type="dxa"/>
            <w:vAlign w:val="center"/>
          </w:tcPr>
          <w:p w14:paraId="409DA108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9,18</w:t>
            </w:r>
          </w:p>
        </w:tc>
        <w:tc>
          <w:tcPr>
            <w:tcW w:w="921" w:type="dxa"/>
            <w:vAlign w:val="center"/>
          </w:tcPr>
          <w:p w14:paraId="7A378B3E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7,29</w:t>
            </w:r>
          </w:p>
        </w:tc>
        <w:tc>
          <w:tcPr>
            <w:tcW w:w="1064" w:type="dxa"/>
            <w:vAlign w:val="center"/>
          </w:tcPr>
          <w:p w14:paraId="3FE5B379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3,2</w:t>
            </w:r>
          </w:p>
        </w:tc>
        <w:tc>
          <w:tcPr>
            <w:tcW w:w="1134" w:type="dxa"/>
            <w:vAlign w:val="center"/>
          </w:tcPr>
          <w:p w14:paraId="6A22FCCD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2,02</w:t>
            </w:r>
          </w:p>
        </w:tc>
        <w:tc>
          <w:tcPr>
            <w:tcW w:w="1130" w:type="dxa"/>
            <w:vAlign w:val="center"/>
          </w:tcPr>
          <w:p w14:paraId="5B492820" w14:textId="77777777" w:rsidR="000C6BCC" w:rsidRPr="00A504B9" w:rsidRDefault="000C6BCC" w:rsidP="000C0038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0,66</w:t>
            </w:r>
          </w:p>
        </w:tc>
      </w:tr>
    </w:tbl>
    <w:p w14:paraId="1AF0CEEF" w14:textId="701583AF" w:rsidR="00C9105B" w:rsidRPr="00A504B9" w:rsidRDefault="00897DDD" w:rsidP="00A504B9">
      <w:pPr>
        <w:jc w:val="right"/>
        <w:rPr>
          <w:rFonts w:cs="Arial"/>
          <w:szCs w:val="22"/>
        </w:rPr>
      </w:pPr>
      <w:r w:rsidRPr="007833C3">
        <w:rPr>
          <w:szCs w:val="22"/>
        </w:rPr>
        <w:t xml:space="preserve">Ohutute kauguste arvutus </w:t>
      </w:r>
      <w:r w:rsidRPr="00156D7C">
        <w:rPr>
          <w:szCs w:val="22"/>
        </w:rPr>
        <w:t>d</w:t>
      </w:r>
      <w:r w:rsidRPr="007833C3">
        <w:rPr>
          <w:szCs w:val="22"/>
        </w:rPr>
        <w:t>etonatsiooni edasikandumise järgi</w:t>
      </w:r>
      <w:r w:rsidR="00C9105B" w:rsidRPr="00A504B9">
        <w:rPr>
          <w:rFonts w:cs="Arial"/>
          <w:szCs w:val="22"/>
        </w:rPr>
        <w:t xml:space="preserve"> </w:t>
      </w:r>
    </w:p>
    <w:p w14:paraId="17044CAA" w14:textId="77777777" w:rsidR="00D35FA3" w:rsidRPr="00A504B9" w:rsidRDefault="00D35FA3" w:rsidP="00D35FA3">
      <w:pPr>
        <w:jc w:val="left"/>
        <w:rPr>
          <w:rFonts w:cs="Arial"/>
          <w:szCs w:val="22"/>
        </w:rPr>
      </w:pPr>
    </w:p>
    <w:p w14:paraId="1938CF24" w14:textId="77777777" w:rsidR="000C0038" w:rsidRDefault="000C0038" w:rsidP="00D35FA3">
      <w:pPr>
        <w:jc w:val="left"/>
        <w:rPr>
          <w:rFonts w:cs="Arial"/>
          <w:szCs w:val="22"/>
        </w:rPr>
      </w:pPr>
    </w:p>
    <w:p w14:paraId="1AFDC51D" w14:textId="04E0721D" w:rsidR="00D35FA3" w:rsidRPr="00A504B9" w:rsidRDefault="00AF40C4" w:rsidP="00D35FA3">
      <w:pPr>
        <w:jc w:val="left"/>
        <w:rPr>
          <w:rFonts w:cs="Arial"/>
          <w:szCs w:val="22"/>
        </w:rPr>
      </w:pPr>
      <w:r w:rsidRPr="00A504B9">
        <w:rPr>
          <w:rFonts w:cs="Arial"/>
          <w:szCs w:val="22"/>
        </w:rPr>
        <w:t xml:space="preserve">Detonatsiooni edasikandumise ohtlikud tsoonid kambrite vahel </w:t>
      </w:r>
      <w:r w:rsidR="000C0038">
        <w:rPr>
          <w:rFonts w:cs="Arial"/>
          <w:szCs w:val="22"/>
        </w:rPr>
        <w:t>allmaal</w:t>
      </w:r>
      <w:r w:rsidRPr="00A504B9">
        <w:rPr>
          <w:rFonts w:cs="Arial"/>
          <w:szCs w:val="22"/>
        </w:rPr>
        <w:t xml:space="preserve">aos on toodud lisas </w:t>
      </w:r>
      <w:r w:rsidR="00FC49DF" w:rsidRPr="00A504B9">
        <w:rPr>
          <w:rFonts w:cs="Arial"/>
          <w:szCs w:val="22"/>
        </w:rPr>
        <w:t>7</w:t>
      </w:r>
      <w:r w:rsidRPr="00A504B9">
        <w:rPr>
          <w:rFonts w:cs="Arial"/>
          <w:szCs w:val="22"/>
        </w:rPr>
        <w:t xml:space="preserve"> </w:t>
      </w:r>
      <w:r w:rsidR="00A845B5" w:rsidRPr="00A504B9">
        <w:rPr>
          <w:rFonts w:cs="Arial"/>
          <w:szCs w:val="22"/>
        </w:rPr>
        <w:t>Detonatsiooni edasiandmise ohutu</w:t>
      </w:r>
      <w:r w:rsidR="00E7566C">
        <w:rPr>
          <w:rFonts w:cs="Arial"/>
          <w:szCs w:val="22"/>
        </w:rPr>
        <w:t>d</w:t>
      </w:r>
      <w:r w:rsidR="00A845B5" w:rsidRPr="00A504B9">
        <w:rPr>
          <w:rFonts w:cs="Arial"/>
          <w:szCs w:val="22"/>
        </w:rPr>
        <w:t xml:space="preserve"> kaugused.</w:t>
      </w:r>
    </w:p>
    <w:p w14:paraId="02496084" w14:textId="77777777" w:rsidR="006303C3" w:rsidRPr="00A504B9" w:rsidRDefault="006303C3" w:rsidP="00D35FA3">
      <w:pPr>
        <w:rPr>
          <w:rFonts w:cs="Arial"/>
          <w:szCs w:val="22"/>
        </w:rPr>
      </w:pPr>
    </w:p>
    <w:p w14:paraId="0C384E60" w14:textId="2F64FB37" w:rsidR="00A845B5" w:rsidRPr="000C0038" w:rsidRDefault="00FC49DF" w:rsidP="004A604A">
      <w:pPr>
        <w:pStyle w:val="Heading2"/>
        <w:numPr>
          <w:ilvl w:val="1"/>
          <w:numId w:val="8"/>
        </w:numPr>
        <w:rPr>
          <w:rFonts w:cs="Arial"/>
          <w:b/>
          <w:bCs/>
          <w:sz w:val="22"/>
          <w:szCs w:val="22"/>
        </w:rPr>
      </w:pPr>
      <w:bookmarkStart w:id="34" w:name="_Toc201210555"/>
      <w:bookmarkStart w:id="35" w:name="_Toc199839387"/>
      <w:r w:rsidRPr="000C0038">
        <w:rPr>
          <w:rFonts w:cs="Arial"/>
          <w:b/>
          <w:bCs/>
          <w:sz w:val="22"/>
          <w:szCs w:val="22"/>
        </w:rPr>
        <w:t xml:space="preserve">Õhulööklaine mõju </w:t>
      </w:r>
      <w:proofErr w:type="spellStart"/>
      <w:r w:rsidRPr="000C0038">
        <w:rPr>
          <w:rFonts w:cs="Arial"/>
          <w:b/>
          <w:bCs/>
          <w:sz w:val="22"/>
          <w:szCs w:val="22"/>
        </w:rPr>
        <w:t>ohuala</w:t>
      </w:r>
      <w:bookmarkEnd w:id="34"/>
      <w:bookmarkEnd w:id="35"/>
      <w:proofErr w:type="spellEnd"/>
    </w:p>
    <w:p w14:paraId="7FACA135" w14:textId="77777777" w:rsidR="00A845B5" w:rsidRPr="00A504B9" w:rsidRDefault="00A845B5" w:rsidP="00A845B5">
      <w:pPr>
        <w:rPr>
          <w:rFonts w:cs="Arial"/>
          <w:szCs w:val="22"/>
        </w:rPr>
      </w:pPr>
    </w:p>
    <w:p w14:paraId="67235D83" w14:textId="5A41466F" w:rsidR="00A845B5" w:rsidRPr="00A504B9" w:rsidRDefault="00FC49DF" w:rsidP="00A845B5">
      <w:pPr>
        <w:rPr>
          <w:rFonts w:cs="Arial"/>
          <w:szCs w:val="22"/>
        </w:rPr>
      </w:pPr>
      <w:r w:rsidRPr="00A504B9">
        <w:rPr>
          <w:rFonts w:cs="Arial"/>
          <w:szCs w:val="22"/>
        </w:rPr>
        <w:t>Ohutu õhulööklaine tsooni suurus määratakse Majandus- ja taristuministri 08.09.2017 vastu võetud määruse nr 49 „Lõhkematerjali kasutamise ja hävitamise nõuded“ lisa „</w:t>
      </w:r>
      <w:proofErr w:type="spellStart"/>
      <w:r w:rsidRPr="00A504B9">
        <w:rPr>
          <w:rFonts w:cs="Arial"/>
          <w:szCs w:val="22"/>
        </w:rPr>
        <w:t>Ohuala</w:t>
      </w:r>
      <w:proofErr w:type="spellEnd"/>
      <w:r w:rsidRPr="00A504B9">
        <w:rPr>
          <w:rFonts w:cs="Arial"/>
          <w:szCs w:val="22"/>
        </w:rPr>
        <w:t xml:space="preserve"> ja ohutute laengute määramine“</w:t>
      </w:r>
      <w:r w:rsidR="00A504B9" w:rsidRPr="00A504B9">
        <w:rPr>
          <w:rFonts w:cs="Arial"/>
          <w:szCs w:val="22"/>
        </w:rPr>
        <w:t xml:space="preserve"> </w:t>
      </w:r>
      <w:r w:rsidRPr="00A504B9">
        <w:rPr>
          <w:rFonts w:cs="Arial"/>
          <w:szCs w:val="22"/>
        </w:rPr>
        <w:t>punkti 8.3 järgi valemiga:</w:t>
      </w:r>
    </w:p>
    <w:p w14:paraId="1779D8B6" w14:textId="77777777" w:rsidR="006F2C63" w:rsidRPr="00A504B9" w:rsidRDefault="006F2C63" w:rsidP="006F2C63">
      <w:pPr>
        <w:spacing w:before="240" w:line="276" w:lineRule="auto"/>
        <w:ind w:left="425"/>
        <w:jc w:val="center"/>
        <w:rPr>
          <w:rFonts w:eastAsiaTheme="minorEastAsia" w:cs="Arial"/>
          <w:i/>
          <w:szCs w:val="22"/>
        </w:rPr>
      </w:pPr>
      <w:proofErr w:type="spellStart"/>
      <w:r w:rsidRPr="00A504B9">
        <w:rPr>
          <w:rFonts w:cs="Arial"/>
          <w:i/>
          <w:szCs w:val="22"/>
        </w:rPr>
        <w:t>r</w:t>
      </w:r>
      <w:r w:rsidRPr="00A504B9">
        <w:rPr>
          <w:rFonts w:cs="Arial"/>
          <w:i/>
          <w:szCs w:val="22"/>
          <w:vertAlign w:val="subscript"/>
        </w:rPr>
        <w:t>d</w:t>
      </w:r>
      <w:proofErr w:type="spellEnd"/>
      <w:r w:rsidRPr="00A504B9">
        <w:rPr>
          <w:rFonts w:cs="Arial"/>
          <w:i/>
          <w:szCs w:val="22"/>
        </w:rPr>
        <w:t xml:space="preserve">= </w:t>
      </w:r>
      <m:oMath>
        <m:r>
          <w:rPr>
            <w:rFonts w:ascii="Cambria Math" w:hAnsi="Cambria Math" w:cs="Arial"/>
            <w:szCs w:val="22"/>
          </w:rPr>
          <m:t>15×</m:t>
        </m:r>
        <m:rad>
          <m:radPr>
            <m:ctrlPr>
              <w:rPr>
                <w:rFonts w:ascii="Cambria Math" w:hAnsi="Cambria Math" w:cs="Arial"/>
                <w:i/>
                <w:szCs w:val="22"/>
              </w:rPr>
            </m:ctrlPr>
          </m:radPr>
          <m:deg>
            <m:r>
              <w:rPr>
                <w:rFonts w:ascii="Cambria Math" w:hAnsi="Cambria Math" w:cs="Arial"/>
                <w:szCs w:val="22"/>
              </w:rPr>
              <m:t>3</m:t>
            </m:r>
          </m:deg>
          <m:e>
            <m:r>
              <w:rPr>
                <w:rFonts w:ascii="Cambria Math" w:hAnsi="Cambria Math" w:cs="Arial"/>
                <w:szCs w:val="22"/>
              </w:rPr>
              <m:t>Q</m:t>
            </m:r>
          </m:e>
        </m:rad>
      </m:oMath>
      <w:r w:rsidRPr="00A504B9">
        <w:rPr>
          <w:rFonts w:eastAsiaTheme="minorEastAsia" w:cs="Arial"/>
          <w:i/>
          <w:szCs w:val="22"/>
        </w:rPr>
        <w:t>, m;</w:t>
      </w:r>
    </w:p>
    <w:p w14:paraId="71E44FD9" w14:textId="352CB602" w:rsidR="006F2C63" w:rsidRPr="00A504B9" w:rsidRDefault="006F2C63" w:rsidP="00D40999">
      <w:pPr>
        <w:spacing w:before="240" w:line="276" w:lineRule="auto"/>
        <w:ind w:left="425" w:firstLine="295"/>
        <w:jc w:val="left"/>
        <w:rPr>
          <w:rFonts w:cs="Arial"/>
          <w:color w:val="000000"/>
          <w:szCs w:val="22"/>
        </w:rPr>
      </w:pPr>
      <w:r w:rsidRPr="00A504B9">
        <w:rPr>
          <w:rFonts w:cs="Arial"/>
          <w:szCs w:val="22"/>
        </w:rPr>
        <w:lastRenderedPageBreak/>
        <w:t>kus:</w:t>
      </w:r>
      <w:r w:rsidR="00D40999">
        <w:rPr>
          <w:rFonts w:cs="Arial"/>
          <w:szCs w:val="22"/>
        </w:rPr>
        <w:t xml:space="preserve"> </w:t>
      </w:r>
      <w:r w:rsidRPr="00A504B9">
        <w:rPr>
          <w:rFonts w:eastAsiaTheme="minorEastAsia" w:cs="Arial"/>
          <w:i/>
          <w:szCs w:val="22"/>
        </w:rPr>
        <w:t>Q -</w:t>
      </w:r>
      <w:r w:rsidRPr="00A504B9">
        <w:rPr>
          <w:rFonts w:cs="Arial"/>
          <w:color w:val="000000"/>
          <w:szCs w:val="22"/>
        </w:rPr>
        <w:t xml:space="preserve"> hoitava lõhkematerjali mass kg;</w:t>
      </w:r>
    </w:p>
    <w:p w14:paraId="4E381F93" w14:textId="77777777" w:rsidR="006F2C63" w:rsidRDefault="006F2C63" w:rsidP="006F2C63">
      <w:pPr>
        <w:rPr>
          <w:rFonts w:cs="Arial"/>
          <w:szCs w:val="22"/>
        </w:rPr>
      </w:pPr>
    </w:p>
    <w:p w14:paraId="0CAB330B" w14:textId="77777777" w:rsidR="002B7F9F" w:rsidRPr="00A504B9" w:rsidRDefault="002B7F9F" w:rsidP="006F2C63">
      <w:pPr>
        <w:rPr>
          <w:rFonts w:cs="Arial"/>
          <w:szCs w:val="22"/>
        </w:rPr>
      </w:pPr>
    </w:p>
    <w:p w14:paraId="0E747E21" w14:textId="7E5CDBAF" w:rsidR="006F2C63" w:rsidRPr="00A504B9" w:rsidRDefault="00F1083B" w:rsidP="006F2C63">
      <w:pPr>
        <w:rPr>
          <w:rFonts w:cs="Arial"/>
          <w:szCs w:val="22"/>
        </w:rPr>
      </w:pPr>
      <w:r w:rsidRPr="00A504B9">
        <w:rPr>
          <w:rFonts w:cs="Arial"/>
          <w:szCs w:val="22"/>
        </w:rPr>
        <w:t>Õhulööklaine mõju ohutud kaugused on toodud tabelis 3:</w:t>
      </w:r>
    </w:p>
    <w:p w14:paraId="0B8F4872" w14:textId="77777777" w:rsidR="0075479D" w:rsidRPr="00A504B9" w:rsidRDefault="0075479D" w:rsidP="006F2C63">
      <w:pPr>
        <w:rPr>
          <w:rFonts w:cs="Arial"/>
          <w:szCs w:val="22"/>
        </w:rPr>
      </w:pPr>
    </w:p>
    <w:p w14:paraId="4701D185" w14:textId="77777777" w:rsidR="00D40999" w:rsidRDefault="006F2C63" w:rsidP="00D40999">
      <w:pPr>
        <w:jc w:val="right"/>
        <w:rPr>
          <w:rFonts w:cs="Arial"/>
          <w:szCs w:val="22"/>
        </w:rPr>
      </w:pPr>
      <w:r w:rsidRPr="00A504B9">
        <w:rPr>
          <w:rFonts w:cs="Arial"/>
          <w:szCs w:val="22"/>
        </w:rPr>
        <w:t xml:space="preserve">Tabel 3. </w:t>
      </w:r>
    </w:p>
    <w:p w14:paraId="0CB1AE56" w14:textId="617B01D2" w:rsidR="006F2C63" w:rsidRPr="00462479" w:rsidRDefault="00F1083B" w:rsidP="00D40999">
      <w:pPr>
        <w:jc w:val="right"/>
        <w:rPr>
          <w:rFonts w:cs="Arial"/>
          <w:iCs/>
          <w:szCs w:val="22"/>
        </w:rPr>
      </w:pPr>
      <w:r w:rsidRPr="005850EB">
        <w:t>Ohutute kauguste arvutus õhulööklaine toime järgi</w:t>
      </w:r>
    </w:p>
    <w:tbl>
      <w:tblPr>
        <w:tblStyle w:val="TableGrid2"/>
        <w:tblW w:w="9346" w:type="dxa"/>
        <w:tblLayout w:type="fixed"/>
        <w:tblLook w:val="04A0" w:firstRow="1" w:lastRow="0" w:firstColumn="1" w:lastColumn="0" w:noHBand="0" w:noVBand="1"/>
      </w:tblPr>
      <w:tblGrid>
        <w:gridCol w:w="3397"/>
        <w:gridCol w:w="993"/>
        <w:gridCol w:w="1239"/>
        <w:gridCol w:w="1239"/>
        <w:gridCol w:w="1239"/>
        <w:gridCol w:w="1239"/>
      </w:tblGrid>
      <w:tr w:rsidR="006F2C63" w:rsidRPr="00A504B9" w14:paraId="4D9D53FD" w14:textId="77777777" w:rsidTr="00D40999">
        <w:tc>
          <w:tcPr>
            <w:tcW w:w="3397" w:type="dxa"/>
            <w:vMerge w:val="restart"/>
            <w:vAlign w:val="center"/>
          </w:tcPr>
          <w:p w14:paraId="3CE9B8E5" w14:textId="77777777" w:rsidR="006F2C63" w:rsidRPr="005850EB" w:rsidRDefault="006F2C63" w:rsidP="006F2C63">
            <w:pPr>
              <w:spacing w:after="80"/>
              <w:jc w:val="center"/>
            </w:pPr>
            <w:r w:rsidRPr="005850EB">
              <w:t>Näitaja</w:t>
            </w:r>
          </w:p>
        </w:tc>
        <w:tc>
          <w:tcPr>
            <w:tcW w:w="993" w:type="dxa"/>
            <w:vMerge w:val="restart"/>
            <w:vAlign w:val="center"/>
          </w:tcPr>
          <w:p w14:paraId="6D66FF22" w14:textId="77777777" w:rsidR="006F2C63" w:rsidRPr="005850EB" w:rsidRDefault="006F2C63" w:rsidP="006F2C63">
            <w:pPr>
              <w:spacing w:after="80"/>
              <w:jc w:val="center"/>
              <w:rPr>
                <w:i/>
              </w:rPr>
            </w:pPr>
            <w:r w:rsidRPr="005850EB">
              <w:rPr>
                <w:color w:val="000000"/>
              </w:rPr>
              <w:t>Tähis</w:t>
            </w:r>
          </w:p>
        </w:tc>
        <w:tc>
          <w:tcPr>
            <w:tcW w:w="4956" w:type="dxa"/>
            <w:gridSpan w:val="4"/>
          </w:tcPr>
          <w:p w14:paraId="2356A24E" w14:textId="77777777" w:rsidR="006F2C63" w:rsidRPr="005850EB" w:rsidRDefault="006F2C63" w:rsidP="006F2C63">
            <w:pPr>
              <w:spacing w:after="80"/>
              <w:jc w:val="center"/>
            </w:pPr>
            <w:r w:rsidRPr="005850EB">
              <w:t>Hoidla nimetus</w:t>
            </w:r>
          </w:p>
        </w:tc>
      </w:tr>
      <w:tr w:rsidR="006F2C63" w:rsidRPr="00A504B9" w14:paraId="400960B5" w14:textId="77777777" w:rsidTr="00D40999">
        <w:tc>
          <w:tcPr>
            <w:tcW w:w="3397" w:type="dxa"/>
            <w:vMerge/>
          </w:tcPr>
          <w:p w14:paraId="27ABFFF5" w14:textId="77777777" w:rsidR="006F2C63" w:rsidRPr="00A504B9" w:rsidRDefault="006F2C63" w:rsidP="006F2C63">
            <w:pPr>
              <w:spacing w:after="80"/>
              <w:jc w:val="center"/>
              <w:rPr>
                <w:rFonts w:cs="Arial"/>
                <w:i/>
                <w:szCs w:val="22"/>
              </w:rPr>
            </w:pPr>
          </w:p>
        </w:tc>
        <w:tc>
          <w:tcPr>
            <w:tcW w:w="993" w:type="dxa"/>
            <w:vMerge/>
          </w:tcPr>
          <w:p w14:paraId="0C8714D3" w14:textId="77777777" w:rsidR="006F2C63" w:rsidRPr="00A504B9" w:rsidRDefault="006F2C63" w:rsidP="006F2C63">
            <w:pPr>
              <w:spacing w:after="80"/>
              <w:jc w:val="center"/>
              <w:rPr>
                <w:rFonts w:cs="Arial"/>
                <w:i/>
                <w:szCs w:val="22"/>
              </w:rPr>
            </w:pPr>
          </w:p>
        </w:tc>
        <w:tc>
          <w:tcPr>
            <w:tcW w:w="1239" w:type="dxa"/>
          </w:tcPr>
          <w:p w14:paraId="3536ACAF" w14:textId="77777777" w:rsidR="006F2C63" w:rsidRPr="00A504B9" w:rsidRDefault="006F2C63" w:rsidP="006F2C63">
            <w:pPr>
              <w:spacing w:after="80"/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 xml:space="preserve">LA </w:t>
            </w:r>
            <w:proofErr w:type="spellStart"/>
            <w:r w:rsidRPr="00A504B9">
              <w:rPr>
                <w:rFonts w:cs="Arial"/>
                <w:szCs w:val="22"/>
              </w:rPr>
              <w:t>nišs</w:t>
            </w:r>
            <w:proofErr w:type="spellEnd"/>
          </w:p>
        </w:tc>
        <w:tc>
          <w:tcPr>
            <w:tcW w:w="1239" w:type="dxa"/>
          </w:tcPr>
          <w:p w14:paraId="0D8B7ABD" w14:textId="77777777" w:rsidR="006F2C63" w:rsidRPr="00A504B9" w:rsidRDefault="006F2C63" w:rsidP="006F2C63">
            <w:pPr>
              <w:spacing w:after="80"/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 xml:space="preserve">LM veok </w:t>
            </w:r>
          </w:p>
        </w:tc>
        <w:tc>
          <w:tcPr>
            <w:tcW w:w="1239" w:type="dxa"/>
          </w:tcPr>
          <w:p w14:paraId="3AF04AE0" w14:textId="77777777" w:rsidR="006F2C63" w:rsidRPr="00A504B9" w:rsidRDefault="006F2C63" w:rsidP="006F2C63">
            <w:pPr>
              <w:spacing w:after="80"/>
              <w:jc w:val="center"/>
              <w:rPr>
                <w:rFonts w:cs="Arial"/>
                <w:i/>
                <w:szCs w:val="22"/>
              </w:rPr>
            </w:pPr>
            <w:r w:rsidRPr="00A504B9">
              <w:rPr>
                <w:rFonts w:cs="Arial"/>
                <w:szCs w:val="22"/>
              </w:rPr>
              <w:t xml:space="preserve">LA </w:t>
            </w:r>
            <w:proofErr w:type="spellStart"/>
            <w:r w:rsidRPr="00A504B9">
              <w:rPr>
                <w:rFonts w:cs="Arial"/>
                <w:szCs w:val="22"/>
              </w:rPr>
              <w:t>nišs</w:t>
            </w:r>
            <w:proofErr w:type="spellEnd"/>
            <w:r w:rsidRPr="00A504B9">
              <w:rPr>
                <w:rFonts w:cs="Arial"/>
                <w:szCs w:val="22"/>
              </w:rPr>
              <w:t xml:space="preserve"> ja LM veok</w:t>
            </w:r>
          </w:p>
        </w:tc>
        <w:tc>
          <w:tcPr>
            <w:tcW w:w="1239" w:type="dxa"/>
          </w:tcPr>
          <w:p w14:paraId="2F753F47" w14:textId="699D51DE" w:rsidR="006F2C63" w:rsidRPr="00A504B9" w:rsidRDefault="007145AE" w:rsidP="00F1083B">
            <w:pPr>
              <w:spacing w:after="80"/>
              <w:jc w:val="center"/>
              <w:rPr>
                <w:rFonts w:cs="Arial"/>
                <w:i/>
                <w:szCs w:val="22"/>
              </w:rPr>
            </w:pPr>
            <w:r w:rsidRPr="00A504B9">
              <w:rPr>
                <w:rFonts w:cs="Arial"/>
                <w:szCs w:val="22"/>
              </w:rPr>
              <w:t>LV</w:t>
            </w:r>
            <w:r w:rsidR="00F1083B" w:rsidRPr="00A504B9">
              <w:rPr>
                <w:rFonts w:cs="Arial"/>
                <w:szCs w:val="22"/>
              </w:rPr>
              <w:t xml:space="preserve"> kamber</w:t>
            </w:r>
          </w:p>
        </w:tc>
      </w:tr>
      <w:tr w:rsidR="006F2C63" w:rsidRPr="00A504B9" w14:paraId="0D96C59F" w14:textId="77777777" w:rsidTr="00D40999">
        <w:tc>
          <w:tcPr>
            <w:tcW w:w="3397" w:type="dxa"/>
            <w:tcBorders>
              <w:bottom w:val="dashed" w:sz="4" w:space="0" w:color="auto"/>
            </w:tcBorders>
            <w:vAlign w:val="center"/>
          </w:tcPr>
          <w:p w14:paraId="42CFD865" w14:textId="77777777" w:rsidR="006F2C63" w:rsidRPr="00A504B9" w:rsidRDefault="006F2C63" w:rsidP="006F2C63">
            <w:pPr>
              <w:spacing w:after="80"/>
              <w:jc w:val="left"/>
              <w:rPr>
                <w:rFonts w:cs="Arial"/>
                <w:i/>
                <w:szCs w:val="22"/>
              </w:rPr>
            </w:pPr>
            <w:r w:rsidRPr="00A504B9">
              <w:rPr>
                <w:rFonts w:cs="Arial"/>
                <w:szCs w:val="22"/>
              </w:rPr>
              <w:t>Hoitava lõhkematerjali mass, kg</w:t>
            </w:r>
          </w:p>
        </w:tc>
        <w:tc>
          <w:tcPr>
            <w:tcW w:w="993" w:type="dxa"/>
            <w:tcBorders>
              <w:bottom w:val="dashed" w:sz="4" w:space="0" w:color="auto"/>
            </w:tcBorders>
            <w:vAlign w:val="center"/>
          </w:tcPr>
          <w:p w14:paraId="3AAD6FF6" w14:textId="77777777" w:rsidR="006F2C63" w:rsidRPr="00A504B9" w:rsidRDefault="006F2C63" w:rsidP="006F2C63">
            <w:pPr>
              <w:jc w:val="center"/>
              <w:rPr>
                <w:rFonts w:cs="Arial"/>
                <w:i/>
                <w:szCs w:val="22"/>
              </w:rPr>
            </w:pPr>
            <w:r w:rsidRPr="00A504B9">
              <w:rPr>
                <w:rFonts w:cs="Arial"/>
                <w:i/>
                <w:szCs w:val="22"/>
              </w:rPr>
              <w:t>Q</w:t>
            </w:r>
          </w:p>
        </w:tc>
        <w:tc>
          <w:tcPr>
            <w:tcW w:w="1239" w:type="dxa"/>
            <w:tcBorders>
              <w:bottom w:val="dashed" w:sz="4" w:space="0" w:color="auto"/>
            </w:tcBorders>
            <w:vAlign w:val="center"/>
          </w:tcPr>
          <w:p w14:paraId="2AACFEF8" w14:textId="77777777" w:rsidR="006F2C63" w:rsidRPr="00A504B9" w:rsidRDefault="006F2C63" w:rsidP="006F2C63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2880</w:t>
            </w:r>
          </w:p>
        </w:tc>
        <w:tc>
          <w:tcPr>
            <w:tcW w:w="1239" w:type="dxa"/>
            <w:tcBorders>
              <w:bottom w:val="dashed" w:sz="4" w:space="0" w:color="auto"/>
            </w:tcBorders>
            <w:vAlign w:val="center"/>
          </w:tcPr>
          <w:p w14:paraId="49BE3853" w14:textId="77777777" w:rsidR="006F2C63" w:rsidRPr="00A504B9" w:rsidRDefault="006F2C63" w:rsidP="006F2C63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1442,88</w:t>
            </w:r>
          </w:p>
        </w:tc>
        <w:tc>
          <w:tcPr>
            <w:tcW w:w="1239" w:type="dxa"/>
            <w:tcBorders>
              <w:bottom w:val="dashed" w:sz="4" w:space="0" w:color="auto"/>
            </w:tcBorders>
            <w:vAlign w:val="center"/>
          </w:tcPr>
          <w:p w14:paraId="2183A5E4" w14:textId="77777777" w:rsidR="006F2C63" w:rsidRPr="00A504B9" w:rsidRDefault="006F2C63" w:rsidP="006F2C63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4322,88</w:t>
            </w:r>
          </w:p>
        </w:tc>
        <w:tc>
          <w:tcPr>
            <w:tcW w:w="1239" w:type="dxa"/>
            <w:tcBorders>
              <w:bottom w:val="dashed" w:sz="4" w:space="0" w:color="auto"/>
            </w:tcBorders>
            <w:vAlign w:val="center"/>
          </w:tcPr>
          <w:p w14:paraId="527FD838" w14:textId="77777777" w:rsidR="006F2C63" w:rsidRPr="00A504B9" w:rsidRDefault="006F2C63" w:rsidP="006F2C63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30,72</w:t>
            </w:r>
          </w:p>
        </w:tc>
      </w:tr>
      <w:tr w:rsidR="006F2C63" w:rsidRPr="00A504B9" w14:paraId="05467DAA" w14:textId="77777777" w:rsidTr="00D40999">
        <w:tc>
          <w:tcPr>
            <w:tcW w:w="3397" w:type="dxa"/>
            <w:vAlign w:val="center"/>
          </w:tcPr>
          <w:p w14:paraId="6C28201A" w14:textId="77777777" w:rsidR="006F2C63" w:rsidRPr="00A504B9" w:rsidRDefault="006F2C63" w:rsidP="006F2C63">
            <w:pPr>
              <w:jc w:val="left"/>
              <w:rPr>
                <w:rFonts w:cs="Arial"/>
                <w:i/>
                <w:szCs w:val="22"/>
              </w:rPr>
            </w:pPr>
            <w:r w:rsidRPr="00A504B9">
              <w:rPr>
                <w:rFonts w:cs="Arial"/>
                <w:szCs w:val="22"/>
              </w:rPr>
              <w:t>Ohutuskoefitsient</w:t>
            </w:r>
          </w:p>
        </w:tc>
        <w:tc>
          <w:tcPr>
            <w:tcW w:w="993" w:type="dxa"/>
            <w:vAlign w:val="center"/>
          </w:tcPr>
          <w:p w14:paraId="5A648040" w14:textId="77777777" w:rsidR="006F2C63" w:rsidRPr="00A504B9" w:rsidRDefault="006F2C63" w:rsidP="006F2C63">
            <w:pPr>
              <w:jc w:val="center"/>
              <w:rPr>
                <w:rFonts w:cs="Arial"/>
                <w:i/>
                <w:szCs w:val="22"/>
              </w:rPr>
            </w:pPr>
            <w:r w:rsidRPr="00A504B9">
              <w:rPr>
                <w:rFonts w:cs="Arial"/>
                <w:i/>
                <w:szCs w:val="22"/>
              </w:rPr>
              <w:t>k</w:t>
            </w:r>
          </w:p>
        </w:tc>
        <w:tc>
          <w:tcPr>
            <w:tcW w:w="1239" w:type="dxa"/>
            <w:tcBorders>
              <w:bottom w:val="single" w:sz="4" w:space="0" w:color="auto"/>
            </w:tcBorders>
            <w:vAlign w:val="center"/>
          </w:tcPr>
          <w:p w14:paraId="5C990C5D" w14:textId="77777777" w:rsidR="006F2C63" w:rsidRPr="00A504B9" w:rsidRDefault="006F2C63" w:rsidP="006F2C63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15</w:t>
            </w:r>
          </w:p>
        </w:tc>
        <w:tc>
          <w:tcPr>
            <w:tcW w:w="1239" w:type="dxa"/>
            <w:tcBorders>
              <w:bottom w:val="single" w:sz="4" w:space="0" w:color="auto"/>
            </w:tcBorders>
            <w:vAlign w:val="center"/>
          </w:tcPr>
          <w:p w14:paraId="767C21F3" w14:textId="77777777" w:rsidR="006F2C63" w:rsidRPr="00A504B9" w:rsidRDefault="006F2C63" w:rsidP="006F2C63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15</w:t>
            </w:r>
          </w:p>
        </w:tc>
        <w:tc>
          <w:tcPr>
            <w:tcW w:w="1239" w:type="dxa"/>
            <w:tcBorders>
              <w:bottom w:val="single" w:sz="4" w:space="0" w:color="auto"/>
            </w:tcBorders>
            <w:vAlign w:val="center"/>
          </w:tcPr>
          <w:p w14:paraId="132F6323" w14:textId="77777777" w:rsidR="006F2C63" w:rsidRPr="00A504B9" w:rsidRDefault="006F2C63" w:rsidP="006F2C63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15</w:t>
            </w:r>
          </w:p>
        </w:tc>
        <w:tc>
          <w:tcPr>
            <w:tcW w:w="1239" w:type="dxa"/>
            <w:tcBorders>
              <w:bottom w:val="single" w:sz="4" w:space="0" w:color="auto"/>
            </w:tcBorders>
            <w:vAlign w:val="center"/>
          </w:tcPr>
          <w:p w14:paraId="1BFAF2EF" w14:textId="77777777" w:rsidR="006F2C63" w:rsidRPr="00A504B9" w:rsidRDefault="006F2C63" w:rsidP="006F2C63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15</w:t>
            </w:r>
          </w:p>
        </w:tc>
      </w:tr>
      <w:tr w:rsidR="006F2C63" w:rsidRPr="00A504B9" w14:paraId="291024B3" w14:textId="77777777" w:rsidTr="00D40999">
        <w:tc>
          <w:tcPr>
            <w:tcW w:w="3397" w:type="dxa"/>
            <w:vAlign w:val="center"/>
          </w:tcPr>
          <w:p w14:paraId="7C4F9721" w14:textId="77777777" w:rsidR="006F2C63" w:rsidRPr="00A504B9" w:rsidRDefault="006F2C63" w:rsidP="006F2C63">
            <w:pPr>
              <w:jc w:val="left"/>
              <w:rPr>
                <w:rFonts w:cs="Arial"/>
                <w:szCs w:val="22"/>
              </w:rPr>
            </w:pPr>
          </w:p>
        </w:tc>
        <w:tc>
          <w:tcPr>
            <w:tcW w:w="993" w:type="dxa"/>
            <w:vAlign w:val="center"/>
          </w:tcPr>
          <w:p w14:paraId="1465CBEB" w14:textId="77777777" w:rsidR="006F2C63" w:rsidRPr="00A504B9" w:rsidRDefault="006F2C63" w:rsidP="006F2C63">
            <w:pPr>
              <w:jc w:val="center"/>
              <w:rPr>
                <w:rFonts w:cs="Arial"/>
                <w:i/>
                <w:szCs w:val="22"/>
              </w:rPr>
            </w:pPr>
            <w:r w:rsidRPr="00A504B9">
              <w:rPr>
                <w:rFonts w:ascii="Cambria Math" w:hAnsi="Cambria Math" w:cs="Cambria Math"/>
                <w:i/>
                <w:szCs w:val="22"/>
              </w:rPr>
              <w:t>∛</w:t>
            </w:r>
            <w:r w:rsidRPr="00A504B9">
              <w:rPr>
                <w:rFonts w:cs="Arial"/>
                <w:i/>
                <w:szCs w:val="22"/>
              </w:rPr>
              <w:t>Q</w:t>
            </w:r>
          </w:p>
        </w:tc>
        <w:tc>
          <w:tcPr>
            <w:tcW w:w="1239" w:type="dxa"/>
            <w:tcBorders>
              <w:bottom w:val="single" w:sz="4" w:space="0" w:color="auto"/>
            </w:tcBorders>
            <w:vAlign w:val="center"/>
          </w:tcPr>
          <w:p w14:paraId="204CC4D3" w14:textId="77777777" w:rsidR="006F2C63" w:rsidRPr="00A504B9" w:rsidRDefault="006F2C63" w:rsidP="006F2C63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14,228</w:t>
            </w:r>
          </w:p>
        </w:tc>
        <w:tc>
          <w:tcPr>
            <w:tcW w:w="1239" w:type="dxa"/>
            <w:tcBorders>
              <w:bottom w:val="single" w:sz="4" w:space="0" w:color="auto"/>
            </w:tcBorders>
            <w:vAlign w:val="center"/>
          </w:tcPr>
          <w:p w14:paraId="3C278CF2" w14:textId="77777777" w:rsidR="006F2C63" w:rsidRPr="00A504B9" w:rsidRDefault="006F2C63" w:rsidP="006F2C63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11,3</w:t>
            </w:r>
          </w:p>
        </w:tc>
        <w:tc>
          <w:tcPr>
            <w:tcW w:w="1239" w:type="dxa"/>
            <w:tcBorders>
              <w:bottom w:val="single" w:sz="4" w:space="0" w:color="auto"/>
            </w:tcBorders>
            <w:vAlign w:val="center"/>
          </w:tcPr>
          <w:p w14:paraId="545705E4" w14:textId="77777777" w:rsidR="006F2C63" w:rsidRPr="00A504B9" w:rsidRDefault="006F2C63" w:rsidP="006F2C63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16,289</w:t>
            </w:r>
          </w:p>
        </w:tc>
        <w:tc>
          <w:tcPr>
            <w:tcW w:w="1239" w:type="dxa"/>
            <w:tcBorders>
              <w:bottom w:val="single" w:sz="4" w:space="0" w:color="auto"/>
            </w:tcBorders>
            <w:vAlign w:val="center"/>
          </w:tcPr>
          <w:p w14:paraId="2989DDD6" w14:textId="77777777" w:rsidR="006F2C63" w:rsidRPr="00A504B9" w:rsidRDefault="006F2C63" w:rsidP="006F2C63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3,132</w:t>
            </w:r>
          </w:p>
        </w:tc>
      </w:tr>
      <w:tr w:rsidR="006F2C63" w:rsidRPr="00A504B9" w14:paraId="3DA41C4D" w14:textId="77777777" w:rsidTr="00D40999">
        <w:tc>
          <w:tcPr>
            <w:tcW w:w="3397" w:type="dxa"/>
            <w:vAlign w:val="center"/>
          </w:tcPr>
          <w:p w14:paraId="6B5CA537" w14:textId="77777777" w:rsidR="006F2C63" w:rsidRPr="00A504B9" w:rsidRDefault="006F2C63" w:rsidP="006F2C63">
            <w:pPr>
              <w:jc w:val="left"/>
              <w:rPr>
                <w:rFonts w:cs="Arial"/>
                <w:i/>
                <w:szCs w:val="22"/>
              </w:rPr>
            </w:pPr>
            <w:r w:rsidRPr="00A504B9">
              <w:rPr>
                <w:rFonts w:cs="Arial"/>
                <w:szCs w:val="22"/>
              </w:rPr>
              <w:t>Ohutu kaugus, m</w:t>
            </w:r>
          </w:p>
        </w:tc>
        <w:tc>
          <w:tcPr>
            <w:tcW w:w="993" w:type="dxa"/>
            <w:vAlign w:val="center"/>
          </w:tcPr>
          <w:p w14:paraId="5C3B260A" w14:textId="77777777" w:rsidR="006F2C63" w:rsidRPr="00A504B9" w:rsidRDefault="006F2C63" w:rsidP="006F2C63">
            <w:pPr>
              <w:jc w:val="center"/>
              <w:rPr>
                <w:rFonts w:cs="Arial"/>
                <w:i/>
                <w:szCs w:val="22"/>
                <w:vertAlign w:val="subscript"/>
              </w:rPr>
            </w:pPr>
            <w:proofErr w:type="spellStart"/>
            <w:r w:rsidRPr="00A504B9">
              <w:rPr>
                <w:rFonts w:cs="Arial"/>
                <w:i/>
                <w:szCs w:val="22"/>
              </w:rPr>
              <w:t>r</w:t>
            </w:r>
            <w:r w:rsidRPr="00A504B9">
              <w:rPr>
                <w:rFonts w:cs="Arial"/>
                <w:i/>
                <w:szCs w:val="22"/>
                <w:vertAlign w:val="subscript"/>
              </w:rPr>
              <w:t>d</w:t>
            </w:r>
            <w:proofErr w:type="spellEnd"/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2F3F99" w14:textId="77777777" w:rsidR="006F2C63" w:rsidRPr="00A504B9" w:rsidRDefault="006F2C63" w:rsidP="006F2C63">
            <w:pPr>
              <w:jc w:val="center"/>
              <w:rPr>
                <w:rFonts w:eastAsia="Times New Roman" w:cs="Arial"/>
                <w:szCs w:val="22"/>
              </w:rPr>
            </w:pPr>
            <w:r w:rsidRPr="00A504B9">
              <w:rPr>
                <w:rFonts w:cs="Arial"/>
                <w:szCs w:val="22"/>
              </w:rPr>
              <w:t>213</w:t>
            </w:r>
          </w:p>
        </w:tc>
        <w:tc>
          <w:tcPr>
            <w:tcW w:w="12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A7B4FD" w14:textId="77777777" w:rsidR="006F2C63" w:rsidRPr="00A504B9" w:rsidRDefault="006F2C63" w:rsidP="006F2C63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170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D710AC" w14:textId="77777777" w:rsidR="006F2C63" w:rsidRPr="00A504B9" w:rsidRDefault="006F2C63" w:rsidP="006F2C63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244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A76A40" w14:textId="77777777" w:rsidR="006F2C63" w:rsidRPr="00A504B9" w:rsidRDefault="006F2C63" w:rsidP="006F2C63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47</w:t>
            </w:r>
          </w:p>
        </w:tc>
      </w:tr>
      <w:tr w:rsidR="006F2C63" w:rsidRPr="00A504B9" w14:paraId="381A77AA" w14:textId="77777777" w:rsidTr="00D40999">
        <w:tc>
          <w:tcPr>
            <w:tcW w:w="3397" w:type="dxa"/>
            <w:vAlign w:val="center"/>
          </w:tcPr>
          <w:p w14:paraId="5BDE83F9" w14:textId="77777777" w:rsidR="006F2C63" w:rsidRPr="00A504B9" w:rsidRDefault="006F2C63" w:rsidP="006F2C63">
            <w:pPr>
              <w:jc w:val="left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 xml:space="preserve">Arvutusliku kauguse vähendamine vastavalt LMS määruse 49 lisa punktile 8.7 </w:t>
            </w:r>
          </w:p>
        </w:tc>
        <w:tc>
          <w:tcPr>
            <w:tcW w:w="993" w:type="dxa"/>
            <w:vAlign w:val="center"/>
          </w:tcPr>
          <w:p w14:paraId="0279C4AC" w14:textId="77777777" w:rsidR="006F2C63" w:rsidRPr="00A504B9" w:rsidRDefault="00000000" w:rsidP="006F2C63">
            <w:pPr>
              <w:jc w:val="center"/>
              <w:rPr>
                <w:rFonts w:cs="Arial"/>
                <w:i/>
                <w:szCs w:val="22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Arial"/>
                        <w:i/>
                        <w:szCs w:val="22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szCs w:val="22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szCs w:val="22"/>
                          </w:rPr>
                          <m:t>r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szCs w:val="22"/>
                          </w:rPr>
                          <m:t>d</m:t>
                        </m:r>
                      </m:sub>
                    </m:sSub>
                  </m:num>
                  <m:den>
                    <m:r>
                      <w:rPr>
                        <w:rFonts w:ascii="Cambria Math" w:hAnsi="Cambria Math" w:cs="Arial"/>
                        <w:szCs w:val="22"/>
                      </w:rPr>
                      <m:t>2</m:t>
                    </m:r>
                  </m:den>
                </m:f>
              </m:oMath>
            </m:oMathPara>
          </w:p>
        </w:tc>
        <w:tc>
          <w:tcPr>
            <w:tcW w:w="12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7AAC77" w14:textId="77777777" w:rsidR="006F2C63" w:rsidRPr="00A504B9" w:rsidRDefault="006F2C63" w:rsidP="006F2C63">
            <w:pPr>
              <w:jc w:val="center"/>
              <w:rPr>
                <w:rFonts w:eastAsia="Times New Roman" w:cs="Arial"/>
                <w:szCs w:val="22"/>
              </w:rPr>
            </w:pPr>
            <w:r w:rsidRPr="00A504B9">
              <w:rPr>
                <w:rFonts w:eastAsia="Times New Roman" w:cs="Arial"/>
                <w:szCs w:val="22"/>
              </w:rPr>
              <w:t>106,5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370AA1" w14:textId="6BD19700" w:rsidR="006F2C63" w:rsidRPr="00A504B9" w:rsidRDefault="006F2C63" w:rsidP="006F2C63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85</w:t>
            </w:r>
            <w:r w:rsidR="001D0CFC" w:rsidRPr="00A504B9">
              <w:rPr>
                <w:rFonts w:cs="Arial"/>
                <w:szCs w:val="22"/>
              </w:rPr>
              <w:t>,0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9F9235" w14:textId="1AE6D132" w:rsidR="006F2C63" w:rsidRPr="00A504B9" w:rsidRDefault="006F2C63" w:rsidP="006F2C63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122</w:t>
            </w:r>
            <w:r w:rsidR="001D0CFC" w:rsidRPr="00A504B9">
              <w:rPr>
                <w:rFonts w:cs="Arial"/>
                <w:szCs w:val="22"/>
              </w:rPr>
              <w:t>,0</w:t>
            </w:r>
          </w:p>
        </w:tc>
        <w:tc>
          <w:tcPr>
            <w:tcW w:w="1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B905A6" w14:textId="77777777" w:rsidR="006F2C63" w:rsidRPr="00A504B9" w:rsidRDefault="006F2C63" w:rsidP="006F2C63">
            <w:pPr>
              <w:jc w:val="center"/>
              <w:rPr>
                <w:rFonts w:cs="Arial"/>
                <w:szCs w:val="22"/>
              </w:rPr>
            </w:pPr>
            <w:r w:rsidRPr="00A504B9">
              <w:rPr>
                <w:rFonts w:cs="Arial"/>
                <w:szCs w:val="22"/>
              </w:rPr>
              <w:t>23,5</w:t>
            </w:r>
          </w:p>
        </w:tc>
      </w:tr>
    </w:tbl>
    <w:p w14:paraId="6A6D7DBC" w14:textId="77777777" w:rsidR="006F2C63" w:rsidRPr="00A504B9" w:rsidRDefault="006F2C63" w:rsidP="006F2C63">
      <w:pPr>
        <w:rPr>
          <w:rFonts w:eastAsiaTheme="minorEastAsia" w:cs="Arial"/>
          <w:szCs w:val="22"/>
        </w:rPr>
      </w:pPr>
    </w:p>
    <w:p w14:paraId="4B28B34F" w14:textId="533ACC49" w:rsidR="006F2C63" w:rsidRPr="00A504B9" w:rsidRDefault="00F1083B" w:rsidP="001D0CFC">
      <w:pPr>
        <w:rPr>
          <w:rFonts w:cs="Arial"/>
          <w:szCs w:val="22"/>
        </w:rPr>
      </w:pPr>
      <w:r w:rsidRPr="00A504B9">
        <w:rPr>
          <w:rFonts w:cs="Arial"/>
          <w:szCs w:val="22"/>
        </w:rPr>
        <w:t>Maksimaalne arvutuslik ohtliku tsooni õhulööklaine mõju suurus inimesele on 122,0 m, kui üheaegselt detoneeri</w:t>
      </w:r>
      <w:r w:rsidR="00CC476B" w:rsidRPr="00A504B9">
        <w:rPr>
          <w:rFonts w:cs="Arial"/>
          <w:szCs w:val="22"/>
        </w:rPr>
        <w:t>vad kõrvuti olevad</w:t>
      </w:r>
      <w:r w:rsidR="006A1B01" w:rsidRPr="00A504B9">
        <w:rPr>
          <w:rFonts w:cs="Arial"/>
          <w:szCs w:val="22"/>
        </w:rPr>
        <w:t xml:space="preserve"> </w:t>
      </w:r>
      <w:r w:rsidR="00CC476B" w:rsidRPr="00A504B9">
        <w:rPr>
          <w:rFonts w:cs="Arial"/>
          <w:szCs w:val="22"/>
        </w:rPr>
        <w:t xml:space="preserve">LA </w:t>
      </w:r>
      <w:proofErr w:type="spellStart"/>
      <w:r w:rsidR="00CC476B" w:rsidRPr="00A504B9">
        <w:rPr>
          <w:rFonts w:cs="Arial"/>
          <w:szCs w:val="22"/>
        </w:rPr>
        <w:t>niššis</w:t>
      </w:r>
      <w:proofErr w:type="spellEnd"/>
      <w:r w:rsidR="006A1B01" w:rsidRPr="00A504B9">
        <w:rPr>
          <w:rFonts w:cs="Arial"/>
          <w:szCs w:val="22"/>
        </w:rPr>
        <w:t xml:space="preserve"> </w:t>
      </w:r>
      <w:r w:rsidR="00CC476B" w:rsidRPr="00A504B9">
        <w:rPr>
          <w:rFonts w:cs="Arial"/>
          <w:szCs w:val="22"/>
        </w:rPr>
        <w:t>ja LM autos</w:t>
      </w:r>
      <w:r w:rsidR="00C36C0F" w:rsidRPr="00A504B9">
        <w:rPr>
          <w:rFonts w:cs="Arial"/>
          <w:szCs w:val="22"/>
        </w:rPr>
        <w:t>,</w:t>
      </w:r>
      <w:r w:rsidR="00CC476B" w:rsidRPr="00A504B9">
        <w:rPr>
          <w:rFonts w:cs="Arial"/>
          <w:szCs w:val="22"/>
        </w:rPr>
        <w:t xml:space="preserve"> kogukaaluga</w:t>
      </w:r>
      <w:r w:rsidR="00943568" w:rsidRPr="00A504B9">
        <w:rPr>
          <w:rFonts w:cs="Arial"/>
          <w:szCs w:val="22"/>
        </w:rPr>
        <w:t xml:space="preserve"> </w:t>
      </w:r>
      <w:r w:rsidR="00CC476B" w:rsidRPr="00A504B9">
        <w:rPr>
          <w:rFonts w:cs="Arial"/>
          <w:szCs w:val="22"/>
        </w:rPr>
        <w:t>4322,88 kg.</w:t>
      </w:r>
      <w:r w:rsidR="006A1B01" w:rsidRPr="00A504B9">
        <w:rPr>
          <w:rFonts w:cs="Arial"/>
          <w:szCs w:val="22"/>
        </w:rPr>
        <w:t xml:space="preserve"> </w:t>
      </w:r>
      <w:r w:rsidR="00CC476B" w:rsidRPr="00A504B9">
        <w:rPr>
          <w:rFonts w:cs="Arial"/>
          <w:szCs w:val="22"/>
        </w:rPr>
        <w:t>Selles tsoonis</w:t>
      </w:r>
      <w:r w:rsidR="001D0CFC" w:rsidRPr="00A504B9">
        <w:rPr>
          <w:rFonts w:cs="Arial"/>
          <w:szCs w:val="22"/>
        </w:rPr>
        <w:t xml:space="preserve"> (Lisa1: </w:t>
      </w:r>
      <w:r w:rsidR="00CC476B" w:rsidRPr="00A504B9">
        <w:rPr>
          <w:rFonts w:cs="Arial"/>
          <w:szCs w:val="22"/>
        </w:rPr>
        <w:t>Lõhkematerjali allmaalao</w:t>
      </w:r>
      <w:r w:rsidR="001D0CFC" w:rsidRPr="00A504B9">
        <w:rPr>
          <w:rFonts w:cs="Arial"/>
          <w:szCs w:val="22"/>
        </w:rPr>
        <w:t xml:space="preserve"> asukohaplaan) </w:t>
      </w:r>
      <w:r w:rsidR="00F1360E" w:rsidRPr="00A504B9">
        <w:rPr>
          <w:rFonts w:cs="Arial"/>
          <w:szCs w:val="22"/>
        </w:rPr>
        <w:t>puuduvad kaeveõõned, kus on pidevalt inimesed</w:t>
      </w:r>
      <w:r w:rsidR="001D0CFC" w:rsidRPr="00A504B9">
        <w:rPr>
          <w:rFonts w:cs="Arial"/>
          <w:szCs w:val="22"/>
        </w:rPr>
        <w:t xml:space="preserve">, </w:t>
      </w:r>
      <w:r w:rsidR="00F1360E" w:rsidRPr="00A504B9">
        <w:rPr>
          <w:rFonts w:cs="Arial"/>
          <w:szCs w:val="22"/>
        </w:rPr>
        <w:t xml:space="preserve">samuti ehitised, mis on kaevanduse tegevusele tähtsad. </w:t>
      </w:r>
    </w:p>
    <w:p w14:paraId="4E470EF6" w14:textId="77777777" w:rsidR="00F1360E" w:rsidRPr="00A504B9" w:rsidRDefault="00F1360E" w:rsidP="001D0CFC">
      <w:pPr>
        <w:rPr>
          <w:rFonts w:cs="Arial"/>
          <w:szCs w:val="22"/>
        </w:rPr>
      </w:pPr>
    </w:p>
    <w:p w14:paraId="1ED90365" w14:textId="3BC34BFD" w:rsidR="00C36C0F" w:rsidRPr="00A504B9" w:rsidRDefault="00F1360E" w:rsidP="00C36C0F">
      <w:pPr>
        <w:rPr>
          <w:rFonts w:cs="Arial"/>
          <w:szCs w:val="22"/>
        </w:rPr>
      </w:pPr>
      <w:r w:rsidRPr="00A504B9">
        <w:rPr>
          <w:rFonts w:cs="Arial"/>
          <w:szCs w:val="22"/>
        </w:rPr>
        <w:t>Kaugus kaeveõõntest, milles on kaevanduse tööks vajalikud seadmed:</w:t>
      </w:r>
    </w:p>
    <w:p w14:paraId="06640BF7" w14:textId="12DB61FE" w:rsidR="00C36C0F" w:rsidRPr="00A504B9" w:rsidRDefault="00F1360E" w:rsidP="00C36C0F">
      <w:pPr>
        <w:pStyle w:val="ListParagraph"/>
        <w:numPr>
          <w:ilvl w:val="0"/>
          <w:numId w:val="2"/>
        </w:numPr>
        <w:tabs>
          <w:tab w:val="left" w:pos="1134"/>
        </w:tabs>
        <w:rPr>
          <w:rFonts w:cs="Arial"/>
          <w:szCs w:val="22"/>
        </w:rPr>
      </w:pPr>
      <w:proofErr w:type="spellStart"/>
      <w:r w:rsidRPr="00A504B9">
        <w:rPr>
          <w:rFonts w:cs="Arial"/>
          <w:szCs w:val="22"/>
        </w:rPr>
        <w:t>Tuulutusšurf</w:t>
      </w:r>
      <w:proofErr w:type="spellEnd"/>
      <w:r w:rsidRPr="00A504B9">
        <w:rPr>
          <w:rFonts w:cs="Arial"/>
          <w:szCs w:val="22"/>
        </w:rPr>
        <w:t xml:space="preserve"> nr 1 ja peaventilaatori kamber</w:t>
      </w:r>
      <w:r w:rsidR="006A1B01" w:rsidRPr="00A504B9">
        <w:rPr>
          <w:rFonts w:cs="Arial"/>
          <w:szCs w:val="22"/>
        </w:rPr>
        <w:t xml:space="preserve"> </w:t>
      </w:r>
      <w:r w:rsidR="00116683" w:rsidRPr="00A504B9">
        <w:rPr>
          <w:rFonts w:cs="Arial"/>
          <w:szCs w:val="22"/>
        </w:rPr>
        <w:t>– 475</w:t>
      </w:r>
      <w:r w:rsidR="00C36C0F" w:rsidRPr="00A504B9">
        <w:rPr>
          <w:rFonts w:cs="Arial"/>
          <w:szCs w:val="22"/>
        </w:rPr>
        <w:t xml:space="preserve"> м;</w:t>
      </w:r>
    </w:p>
    <w:p w14:paraId="1D326DCB" w14:textId="2B2EC2FD" w:rsidR="00C36C0F" w:rsidRPr="00A504B9" w:rsidRDefault="00C36C0F" w:rsidP="00C36C0F">
      <w:pPr>
        <w:pStyle w:val="ListParagraph"/>
        <w:numPr>
          <w:ilvl w:val="0"/>
          <w:numId w:val="2"/>
        </w:numPr>
        <w:tabs>
          <w:tab w:val="left" w:pos="1134"/>
        </w:tabs>
        <w:rPr>
          <w:rFonts w:cs="Arial"/>
          <w:szCs w:val="22"/>
        </w:rPr>
      </w:pPr>
      <w:r w:rsidRPr="00A504B9">
        <w:rPr>
          <w:rFonts w:cs="Arial"/>
          <w:szCs w:val="22"/>
        </w:rPr>
        <w:tab/>
      </w:r>
      <w:proofErr w:type="spellStart"/>
      <w:r w:rsidR="00943568" w:rsidRPr="00A504B9">
        <w:rPr>
          <w:rFonts w:cs="Arial"/>
          <w:szCs w:val="22"/>
        </w:rPr>
        <w:t>Tuulutusšurf</w:t>
      </w:r>
      <w:proofErr w:type="spellEnd"/>
      <w:r w:rsidR="00943568" w:rsidRPr="00A504B9">
        <w:rPr>
          <w:rFonts w:cs="Arial"/>
          <w:szCs w:val="22"/>
        </w:rPr>
        <w:t xml:space="preserve"> nr 2 ja peaventilaatori kamber</w:t>
      </w:r>
      <w:r w:rsidR="006A1B01" w:rsidRPr="00A504B9">
        <w:rPr>
          <w:rFonts w:cs="Arial"/>
          <w:szCs w:val="22"/>
        </w:rPr>
        <w:t xml:space="preserve"> </w:t>
      </w:r>
      <w:r w:rsidRPr="00A504B9">
        <w:rPr>
          <w:rFonts w:cs="Arial"/>
          <w:szCs w:val="22"/>
        </w:rPr>
        <w:t xml:space="preserve">– </w:t>
      </w:r>
      <w:r w:rsidR="00116683" w:rsidRPr="00A504B9">
        <w:rPr>
          <w:rFonts w:cs="Arial"/>
          <w:szCs w:val="22"/>
        </w:rPr>
        <w:t>532</w:t>
      </w:r>
      <w:r w:rsidRPr="00A504B9">
        <w:rPr>
          <w:rFonts w:cs="Arial"/>
          <w:szCs w:val="22"/>
        </w:rPr>
        <w:t xml:space="preserve"> </w:t>
      </w:r>
      <w:r w:rsidR="00943568" w:rsidRPr="00A504B9">
        <w:rPr>
          <w:rFonts w:cs="Arial"/>
          <w:szCs w:val="22"/>
        </w:rPr>
        <w:t>m</w:t>
      </w:r>
      <w:r w:rsidRPr="00A504B9">
        <w:rPr>
          <w:rFonts w:cs="Arial"/>
          <w:szCs w:val="22"/>
        </w:rPr>
        <w:t>;</w:t>
      </w:r>
    </w:p>
    <w:p w14:paraId="162654BD" w14:textId="5BCDEB06" w:rsidR="00C36C0F" w:rsidRPr="00A504B9" w:rsidRDefault="00A6548C" w:rsidP="00C36C0F">
      <w:pPr>
        <w:pStyle w:val="ListParagraph"/>
        <w:numPr>
          <w:ilvl w:val="0"/>
          <w:numId w:val="2"/>
        </w:numPr>
        <w:tabs>
          <w:tab w:val="left" w:pos="1134"/>
        </w:tabs>
        <w:rPr>
          <w:rFonts w:cs="Arial"/>
          <w:szCs w:val="22"/>
        </w:rPr>
      </w:pPr>
      <w:r w:rsidRPr="00A504B9">
        <w:rPr>
          <w:rFonts w:cs="Arial"/>
          <w:szCs w:val="22"/>
        </w:rPr>
        <w:t>Põhja</w:t>
      </w:r>
      <w:r w:rsidR="00943568" w:rsidRPr="00A504B9">
        <w:rPr>
          <w:rFonts w:cs="Arial"/>
          <w:szCs w:val="22"/>
        </w:rPr>
        <w:t>pumbajaam</w:t>
      </w:r>
      <w:r w:rsidR="00C36C0F" w:rsidRPr="00A504B9">
        <w:rPr>
          <w:rFonts w:cs="Arial"/>
          <w:szCs w:val="22"/>
        </w:rPr>
        <w:t xml:space="preserve"> – </w:t>
      </w:r>
      <w:r w:rsidR="00116683" w:rsidRPr="00A504B9">
        <w:rPr>
          <w:rFonts w:cs="Arial"/>
          <w:szCs w:val="22"/>
        </w:rPr>
        <w:t>436</w:t>
      </w:r>
      <w:r w:rsidR="00C36C0F" w:rsidRPr="00A504B9">
        <w:rPr>
          <w:rFonts w:cs="Arial"/>
          <w:szCs w:val="22"/>
        </w:rPr>
        <w:t xml:space="preserve"> m;</w:t>
      </w:r>
    </w:p>
    <w:p w14:paraId="7AA24BCF" w14:textId="30984F4F" w:rsidR="00C36C0F" w:rsidRPr="00A504B9" w:rsidRDefault="00943568" w:rsidP="00C36C0F">
      <w:pPr>
        <w:pStyle w:val="ListParagraph"/>
        <w:numPr>
          <w:ilvl w:val="0"/>
          <w:numId w:val="2"/>
        </w:numPr>
        <w:tabs>
          <w:tab w:val="left" w:pos="1134"/>
        </w:tabs>
        <w:rPr>
          <w:rFonts w:cs="Arial"/>
          <w:szCs w:val="22"/>
        </w:rPr>
      </w:pPr>
      <w:r w:rsidRPr="00A504B9">
        <w:rPr>
          <w:rFonts w:cs="Arial"/>
          <w:szCs w:val="22"/>
        </w:rPr>
        <w:t xml:space="preserve">Peakonveieri </w:t>
      </w:r>
      <w:proofErr w:type="spellStart"/>
      <w:r w:rsidRPr="00A504B9">
        <w:rPr>
          <w:rFonts w:cs="Arial"/>
          <w:szCs w:val="22"/>
        </w:rPr>
        <w:t>ü</w:t>
      </w:r>
      <w:r w:rsidR="00C36C0F" w:rsidRPr="00A504B9">
        <w:rPr>
          <w:rFonts w:cs="Arial"/>
          <w:szCs w:val="22"/>
        </w:rPr>
        <w:t>mberlaadimis</w:t>
      </w:r>
      <w:r w:rsidRPr="00A504B9">
        <w:rPr>
          <w:rFonts w:cs="Arial"/>
          <w:szCs w:val="22"/>
        </w:rPr>
        <w:t>koht</w:t>
      </w:r>
      <w:proofErr w:type="spellEnd"/>
      <w:r w:rsidR="00C36C0F" w:rsidRPr="00A504B9">
        <w:rPr>
          <w:rFonts w:cs="Arial"/>
          <w:szCs w:val="22"/>
        </w:rPr>
        <w:t xml:space="preserve"> ja purusti – </w:t>
      </w:r>
      <w:r w:rsidR="00116683" w:rsidRPr="00A504B9">
        <w:rPr>
          <w:rFonts w:cs="Arial"/>
          <w:szCs w:val="22"/>
        </w:rPr>
        <w:t>497</w:t>
      </w:r>
      <w:r w:rsidR="00C36C0F" w:rsidRPr="00A504B9">
        <w:rPr>
          <w:rFonts w:cs="Arial"/>
          <w:szCs w:val="22"/>
        </w:rPr>
        <w:t xml:space="preserve"> m;</w:t>
      </w:r>
    </w:p>
    <w:p w14:paraId="2C1B798F" w14:textId="14B0B789" w:rsidR="004F1C00" w:rsidRPr="00A504B9" w:rsidRDefault="00116683" w:rsidP="009254EA">
      <w:pPr>
        <w:pStyle w:val="ListParagraph"/>
        <w:numPr>
          <w:ilvl w:val="0"/>
          <w:numId w:val="2"/>
        </w:numPr>
        <w:tabs>
          <w:tab w:val="left" w:pos="1134"/>
        </w:tabs>
        <w:rPr>
          <w:rFonts w:cs="Arial"/>
          <w:szCs w:val="22"/>
        </w:rPr>
      </w:pPr>
      <w:r w:rsidRPr="00A504B9">
        <w:rPr>
          <w:rFonts w:cs="Arial"/>
          <w:szCs w:val="22"/>
        </w:rPr>
        <w:t>I Paneeli konveieristrekk – 377</w:t>
      </w:r>
      <w:r w:rsidR="00C36C0F" w:rsidRPr="00A504B9">
        <w:rPr>
          <w:rFonts w:cs="Arial"/>
          <w:szCs w:val="22"/>
        </w:rPr>
        <w:t xml:space="preserve"> m</w:t>
      </w:r>
      <w:r w:rsidR="006F2DB1" w:rsidRPr="00A504B9">
        <w:rPr>
          <w:rFonts w:cs="Arial"/>
          <w:szCs w:val="22"/>
        </w:rPr>
        <w:t>.</w:t>
      </w:r>
    </w:p>
    <w:p w14:paraId="48A858C1" w14:textId="77777777" w:rsidR="006303C3" w:rsidRPr="00A504B9" w:rsidRDefault="006303C3" w:rsidP="009254EA">
      <w:pPr>
        <w:tabs>
          <w:tab w:val="left" w:pos="1134"/>
        </w:tabs>
        <w:rPr>
          <w:rFonts w:cs="Arial"/>
          <w:szCs w:val="22"/>
        </w:rPr>
      </w:pPr>
    </w:p>
    <w:p w14:paraId="45240A75" w14:textId="21F3F5F4" w:rsidR="009254EA" w:rsidRPr="00936F2A" w:rsidRDefault="009254EA" w:rsidP="009254EA">
      <w:pPr>
        <w:pStyle w:val="Heading1"/>
        <w:numPr>
          <w:ilvl w:val="0"/>
          <w:numId w:val="4"/>
        </w:numPr>
        <w:rPr>
          <w:rFonts w:cs="Arial"/>
          <w:b/>
          <w:bCs/>
          <w:sz w:val="22"/>
          <w:szCs w:val="22"/>
        </w:rPr>
      </w:pPr>
      <w:bookmarkStart w:id="36" w:name="_Toc11050149"/>
      <w:bookmarkStart w:id="37" w:name="_Toc201210556"/>
      <w:bookmarkStart w:id="38" w:name="_Toc199839388"/>
      <w:r w:rsidRPr="00936F2A">
        <w:rPr>
          <w:rFonts w:cs="Arial"/>
          <w:b/>
          <w:bCs/>
          <w:sz w:val="22"/>
          <w:szCs w:val="22"/>
        </w:rPr>
        <w:t>Elektrivarustus ja valgustus</w:t>
      </w:r>
      <w:bookmarkEnd w:id="36"/>
      <w:bookmarkEnd w:id="37"/>
      <w:bookmarkEnd w:id="38"/>
    </w:p>
    <w:p w14:paraId="60AE5EFC" w14:textId="77777777" w:rsidR="009254EA" w:rsidRPr="00A504B9" w:rsidRDefault="009254EA" w:rsidP="009254EA">
      <w:pPr>
        <w:rPr>
          <w:rFonts w:cs="Arial"/>
          <w:szCs w:val="22"/>
        </w:rPr>
      </w:pPr>
    </w:p>
    <w:p w14:paraId="6ACB2D82" w14:textId="76D591EF" w:rsidR="009254EA" w:rsidRPr="00A504B9" w:rsidRDefault="00EB1187" w:rsidP="009254EA">
      <w:pPr>
        <w:spacing w:line="259" w:lineRule="auto"/>
        <w:rPr>
          <w:rFonts w:cs="Arial"/>
          <w:szCs w:val="22"/>
        </w:rPr>
      </w:pPr>
      <w:r w:rsidRPr="00A504B9">
        <w:rPr>
          <w:rFonts w:cs="Arial"/>
          <w:szCs w:val="22"/>
        </w:rPr>
        <w:t>Peamisteks elektrienergia tarbijateks Lõhkematerjalide allmaalaos on sissepääsu-</w:t>
      </w:r>
      <w:r w:rsidR="00BE4BE6">
        <w:rPr>
          <w:rFonts w:cs="Arial"/>
          <w:szCs w:val="22"/>
        </w:rPr>
        <w:t xml:space="preserve"> </w:t>
      </w:r>
      <w:r w:rsidRPr="00A504B9">
        <w:rPr>
          <w:rFonts w:cs="Arial"/>
          <w:szCs w:val="22"/>
        </w:rPr>
        <w:t xml:space="preserve">ja tuletõrjeväravad, </w:t>
      </w:r>
      <w:r w:rsidR="00A6548C" w:rsidRPr="00A504B9">
        <w:rPr>
          <w:rFonts w:cs="Arial"/>
          <w:szCs w:val="22"/>
        </w:rPr>
        <w:t>elektrisoojendi, arvuti pistikud, samuti kaeveõõnte</w:t>
      </w:r>
      <w:r w:rsidR="006A1B01" w:rsidRPr="00A504B9">
        <w:rPr>
          <w:rFonts w:cs="Arial"/>
          <w:szCs w:val="22"/>
        </w:rPr>
        <w:t xml:space="preserve"> </w:t>
      </w:r>
      <w:r w:rsidR="00A6548C" w:rsidRPr="00A504B9">
        <w:rPr>
          <w:rFonts w:cs="Arial"/>
          <w:szCs w:val="22"/>
        </w:rPr>
        <w:t>töökohavalgustus</w:t>
      </w:r>
      <w:r w:rsidR="00BE4BE6">
        <w:rPr>
          <w:rFonts w:cs="Arial"/>
          <w:szCs w:val="22"/>
        </w:rPr>
        <w:t>, laaduri</w:t>
      </w:r>
      <w:r w:rsidR="00BE4BE6" w:rsidRPr="00BE4BE6">
        <w:rPr>
          <w:rFonts w:cs="Arial"/>
          <w:szCs w:val="22"/>
        </w:rPr>
        <w:t xml:space="preserve"> laadimisseade, signalisatsiooni- ja videovalveseadmed</w:t>
      </w:r>
      <w:r w:rsidR="009254EA" w:rsidRPr="00A504B9">
        <w:rPr>
          <w:rFonts w:cs="Arial"/>
          <w:szCs w:val="22"/>
        </w:rPr>
        <w:t xml:space="preserve">. </w:t>
      </w:r>
      <w:r w:rsidR="009C12D4" w:rsidRPr="00A504B9">
        <w:rPr>
          <w:rFonts w:cs="Arial"/>
          <w:szCs w:val="22"/>
        </w:rPr>
        <w:t>Peamiste seadmete loetelu, võimsus ja kogus on toodud tabelis 4.</w:t>
      </w:r>
      <w:r w:rsidR="009254EA" w:rsidRPr="00A504B9">
        <w:rPr>
          <w:rFonts w:cs="Arial"/>
          <w:szCs w:val="22"/>
        </w:rPr>
        <w:t xml:space="preserve"> </w:t>
      </w:r>
    </w:p>
    <w:p w14:paraId="200D09F6" w14:textId="6D7F43F3" w:rsidR="009254EA" w:rsidRPr="00462479" w:rsidRDefault="00B57F74" w:rsidP="005850EB">
      <w:pPr>
        <w:spacing w:after="120" w:line="259" w:lineRule="auto"/>
        <w:rPr>
          <w:rFonts w:cs="Arial"/>
          <w:szCs w:val="22"/>
        </w:rPr>
      </w:pPr>
      <w:r w:rsidRPr="00B57F74">
        <w:rPr>
          <w:rFonts w:cs="Arial"/>
          <w:szCs w:val="22"/>
        </w:rPr>
        <w:t>Elektrivõrgu toide toimub eraldi kaabelliini abil trafoalajaamast 25</w:t>
      </w:r>
      <w:r w:rsidRPr="005850EB">
        <w:t xml:space="preserve"> </w:t>
      </w:r>
      <w:proofErr w:type="spellStart"/>
      <w:r w:rsidRPr="005850EB">
        <w:t>kVA</w:t>
      </w:r>
      <w:proofErr w:type="spellEnd"/>
      <w:r w:rsidRPr="005850EB">
        <w:t xml:space="preserve">, </w:t>
      </w:r>
      <w:r w:rsidRPr="00B57F74">
        <w:rPr>
          <w:rFonts w:cs="Arial"/>
          <w:szCs w:val="22"/>
        </w:rPr>
        <w:t xml:space="preserve">690/400 V, mis asub väljaspool </w:t>
      </w:r>
      <w:proofErr w:type="spellStart"/>
      <w:r w:rsidR="00BE4BE6">
        <w:rPr>
          <w:rFonts w:cs="Arial"/>
          <w:szCs w:val="22"/>
        </w:rPr>
        <w:t>allmaaa</w:t>
      </w:r>
      <w:r w:rsidRPr="00B57F74">
        <w:rPr>
          <w:rFonts w:cs="Arial"/>
          <w:szCs w:val="22"/>
        </w:rPr>
        <w:t>ladu</w:t>
      </w:r>
      <w:proofErr w:type="spellEnd"/>
      <w:r w:rsidRPr="00B57F74">
        <w:rPr>
          <w:rFonts w:cs="Arial"/>
          <w:szCs w:val="22"/>
        </w:rPr>
        <w:t xml:space="preserve">, sissesõidu ees, eraldi nišis. Sealsamas asub jaotuskilp elektrienergia jaotamiseks </w:t>
      </w:r>
      <w:r w:rsidR="00BE4BE6">
        <w:rPr>
          <w:rFonts w:cs="Arial"/>
          <w:szCs w:val="22"/>
        </w:rPr>
        <w:t>allmaa</w:t>
      </w:r>
      <w:r w:rsidRPr="00B57F74">
        <w:rPr>
          <w:rFonts w:cs="Arial"/>
          <w:szCs w:val="22"/>
        </w:rPr>
        <w:t>lao tarbijatele</w:t>
      </w:r>
      <w:r w:rsidR="009254EA" w:rsidRPr="00462479">
        <w:rPr>
          <w:rFonts w:cs="Arial"/>
          <w:szCs w:val="22"/>
        </w:rPr>
        <w:t>.</w:t>
      </w:r>
    </w:p>
    <w:p w14:paraId="02D5F637" w14:textId="77777777" w:rsidR="0096654B" w:rsidRPr="005850EB" w:rsidRDefault="0065394D" w:rsidP="0096654B">
      <w:pPr>
        <w:ind w:left="426" w:hanging="426"/>
        <w:jc w:val="right"/>
      </w:pPr>
      <w:r w:rsidRPr="005850EB">
        <w:t>Tabel 4.</w:t>
      </w:r>
      <w:r w:rsidR="009254EA" w:rsidRPr="005850EB">
        <w:t xml:space="preserve"> </w:t>
      </w:r>
    </w:p>
    <w:p w14:paraId="2F43DD69" w14:textId="7AD61AFB" w:rsidR="009254EA" w:rsidRPr="005850EB" w:rsidRDefault="0065394D" w:rsidP="0096654B">
      <w:pPr>
        <w:ind w:left="426" w:hanging="426"/>
        <w:jc w:val="right"/>
      </w:pPr>
      <w:r w:rsidRPr="005850EB">
        <w:t xml:space="preserve">Lõhkematerjalide allmaalao peamiste elektriseadmete loetelu. </w:t>
      </w:r>
    </w:p>
    <w:tbl>
      <w:tblPr>
        <w:tblStyle w:val="TableGrid2"/>
        <w:tblW w:w="9067" w:type="dxa"/>
        <w:tblLayout w:type="fixed"/>
        <w:tblLook w:val="04A0" w:firstRow="1" w:lastRow="0" w:firstColumn="1" w:lastColumn="0" w:noHBand="0" w:noVBand="1"/>
      </w:tblPr>
      <w:tblGrid>
        <w:gridCol w:w="567"/>
        <w:gridCol w:w="2830"/>
        <w:gridCol w:w="1560"/>
        <w:gridCol w:w="1275"/>
        <w:gridCol w:w="851"/>
        <w:gridCol w:w="1984"/>
      </w:tblGrid>
      <w:tr w:rsidR="009254EA" w:rsidRPr="00462479" w14:paraId="00E12ADA" w14:textId="77777777" w:rsidTr="00D62687">
        <w:tc>
          <w:tcPr>
            <w:tcW w:w="567" w:type="dxa"/>
            <w:vAlign w:val="center"/>
          </w:tcPr>
          <w:p w14:paraId="4CE7B26D" w14:textId="657FED72" w:rsidR="009254EA" w:rsidRPr="00462479" w:rsidRDefault="00F9380E" w:rsidP="009254EA">
            <w:pPr>
              <w:ind w:left="426" w:hanging="426"/>
              <w:jc w:val="center"/>
              <w:rPr>
                <w:rFonts w:eastAsiaTheme="minorEastAsia" w:cs="Arial"/>
                <w:szCs w:val="22"/>
              </w:rPr>
            </w:pPr>
            <w:r w:rsidRPr="00462479">
              <w:rPr>
                <w:rFonts w:eastAsiaTheme="minorEastAsia" w:cs="Arial"/>
                <w:szCs w:val="22"/>
              </w:rPr>
              <w:t>Nr</w:t>
            </w:r>
            <w:r w:rsidR="009254EA" w:rsidRPr="00462479">
              <w:rPr>
                <w:rFonts w:eastAsiaTheme="minorEastAsia" w:cs="Arial"/>
                <w:szCs w:val="22"/>
              </w:rPr>
              <w:t xml:space="preserve"> </w:t>
            </w:r>
          </w:p>
        </w:tc>
        <w:tc>
          <w:tcPr>
            <w:tcW w:w="2830" w:type="dxa"/>
            <w:tcBorders>
              <w:bottom w:val="single" w:sz="4" w:space="0" w:color="auto"/>
            </w:tcBorders>
            <w:vAlign w:val="center"/>
          </w:tcPr>
          <w:p w14:paraId="6FB4CD4C" w14:textId="0FFB2D44" w:rsidR="009254EA" w:rsidRPr="00462479" w:rsidRDefault="00F9380E" w:rsidP="009254EA">
            <w:pPr>
              <w:ind w:left="426" w:hanging="426"/>
              <w:jc w:val="center"/>
              <w:rPr>
                <w:rFonts w:eastAsiaTheme="minorEastAsia" w:cs="Arial"/>
                <w:szCs w:val="22"/>
              </w:rPr>
            </w:pPr>
            <w:r w:rsidRPr="00462479">
              <w:rPr>
                <w:rFonts w:eastAsiaTheme="minorEastAsia" w:cs="Arial"/>
                <w:szCs w:val="22"/>
              </w:rPr>
              <w:t>Nimetus</w:t>
            </w:r>
          </w:p>
        </w:tc>
        <w:tc>
          <w:tcPr>
            <w:tcW w:w="1560" w:type="dxa"/>
            <w:vAlign w:val="center"/>
          </w:tcPr>
          <w:p w14:paraId="0634C450" w14:textId="784FD5C1" w:rsidR="009254EA" w:rsidRPr="00462479" w:rsidRDefault="00F9380E" w:rsidP="00F9380E">
            <w:pPr>
              <w:ind w:left="426" w:hanging="426"/>
              <w:jc w:val="center"/>
              <w:rPr>
                <w:rFonts w:eastAsiaTheme="minorEastAsia" w:cs="Arial"/>
                <w:szCs w:val="22"/>
              </w:rPr>
            </w:pPr>
            <w:r w:rsidRPr="00462479">
              <w:rPr>
                <w:rFonts w:eastAsiaTheme="minorEastAsia" w:cs="Arial"/>
                <w:szCs w:val="22"/>
              </w:rPr>
              <w:t>Toitepinge</w:t>
            </w:r>
            <w:r w:rsidR="00D80598" w:rsidRPr="00462479">
              <w:rPr>
                <w:rFonts w:eastAsiaTheme="minorEastAsia" w:cs="Arial"/>
                <w:szCs w:val="22"/>
              </w:rPr>
              <w:t xml:space="preserve">, </w:t>
            </w:r>
            <w:r w:rsidRPr="00462479">
              <w:rPr>
                <w:rFonts w:eastAsiaTheme="minorEastAsia" w:cs="Arial"/>
                <w:szCs w:val="22"/>
              </w:rPr>
              <w:t>V</w:t>
            </w:r>
          </w:p>
        </w:tc>
        <w:tc>
          <w:tcPr>
            <w:tcW w:w="1275" w:type="dxa"/>
            <w:vAlign w:val="center"/>
          </w:tcPr>
          <w:p w14:paraId="308F678B" w14:textId="5CCD22A0" w:rsidR="00D80598" w:rsidRPr="00462479" w:rsidRDefault="00F9380E" w:rsidP="00D80598">
            <w:pPr>
              <w:ind w:left="426" w:hanging="426"/>
              <w:jc w:val="center"/>
              <w:rPr>
                <w:rFonts w:eastAsiaTheme="minorEastAsia" w:cs="Arial"/>
                <w:szCs w:val="22"/>
              </w:rPr>
            </w:pPr>
            <w:r w:rsidRPr="00462479">
              <w:rPr>
                <w:rFonts w:eastAsiaTheme="minorEastAsia" w:cs="Arial"/>
                <w:szCs w:val="22"/>
              </w:rPr>
              <w:t>Võimsus</w:t>
            </w:r>
          </w:p>
          <w:p w14:paraId="315BF386" w14:textId="3FB85EBC" w:rsidR="00D80598" w:rsidRPr="00462479" w:rsidRDefault="00F9380E" w:rsidP="00D80598">
            <w:pPr>
              <w:ind w:left="426" w:hanging="426"/>
              <w:jc w:val="center"/>
              <w:rPr>
                <w:rFonts w:eastAsiaTheme="minorEastAsia" w:cs="Arial"/>
                <w:szCs w:val="22"/>
              </w:rPr>
            </w:pPr>
            <w:r w:rsidRPr="00462479">
              <w:rPr>
                <w:rFonts w:eastAsiaTheme="minorEastAsia" w:cs="Arial"/>
                <w:szCs w:val="22"/>
              </w:rPr>
              <w:t>KW</w:t>
            </w:r>
          </w:p>
        </w:tc>
        <w:tc>
          <w:tcPr>
            <w:tcW w:w="851" w:type="dxa"/>
            <w:vAlign w:val="center"/>
          </w:tcPr>
          <w:p w14:paraId="2F9A39F1" w14:textId="6FA56A56" w:rsidR="009254EA" w:rsidRPr="00462479" w:rsidRDefault="00F9380E" w:rsidP="009254EA">
            <w:pPr>
              <w:ind w:left="426" w:hanging="426"/>
              <w:jc w:val="center"/>
              <w:rPr>
                <w:rFonts w:eastAsiaTheme="minorEastAsia" w:cs="Arial"/>
                <w:szCs w:val="22"/>
              </w:rPr>
            </w:pPr>
            <w:r w:rsidRPr="00462479">
              <w:rPr>
                <w:rFonts w:eastAsiaTheme="minorEastAsia" w:cs="Arial"/>
                <w:szCs w:val="22"/>
              </w:rPr>
              <w:t>Arv</w:t>
            </w:r>
          </w:p>
        </w:tc>
        <w:tc>
          <w:tcPr>
            <w:tcW w:w="1984" w:type="dxa"/>
            <w:vAlign w:val="center"/>
          </w:tcPr>
          <w:p w14:paraId="4AAD995C" w14:textId="242CB31B" w:rsidR="009254EA" w:rsidRPr="00462479" w:rsidRDefault="00F9380E" w:rsidP="00F9380E">
            <w:pPr>
              <w:ind w:left="426" w:hanging="426"/>
              <w:jc w:val="left"/>
              <w:rPr>
                <w:rFonts w:eastAsiaTheme="minorEastAsia" w:cs="Arial"/>
                <w:szCs w:val="22"/>
              </w:rPr>
            </w:pPr>
            <w:r w:rsidRPr="00462479">
              <w:rPr>
                <w:rFonts w:eastAsiaTheme="minorEastAsia" w:cs="Arial"/>
                <w:szCs w:val="22"/>
              </w:rPr>
              <w:t>Koguvõimsus</w:t>
            </w:r>
            <w:r w:rsidR="00D62687">
              <w:rPr>
                <w:rFonts w:eastAsiaTheme="minorEastAsia" w:cs="Arial"/>
                <w:szCs w:val="22"/>
              </w:rPr>
              <w:t xml:space="preserve"> </w:t>
            </w:r>
            <w:r w:rsidRPr="00462479">
              <w:rPr>
                <w:rFonts w:eastAsiaTheme="minorEastAsia" w:cs="Arial"/>
                <w:szCs w:val="22"/>
              </w:rPr>
              <w:t>KW</w:t>
            </w:r>
          </w:p>
        </w:tc>
      </w:tr>
      <w:tr w:rsidR="009254EA" w:rsidRPr="00462479" w14:paraId="4A09E687" w14:textId="77777777" w:rsidTr="00D62687">
        <w:tc>
          <w:tcPr>
            <w:tcW w:w="567" w:type="dxa"/>
          </w:tcPr>
          <w:p w14:paraId="5935AB29" w14:textId="77777777" w:rsidR="009254EA" w:rsidRPr="00462479" w:rsidRDefault="009254EA" w:rsidP="00C66575">
            <w:pPr>
              <w:ind w:left="426" w:hanging="426"/>
              <w:rPr>
                <w:rFonts w:eastAsiaTheme="minorEastAsia" w:cs="Arial"/>
                <w:szCs w:val="22"/>
              </w:rPr>
            </w:pPr>
            <w:r w:rsidRPr="00462479">
              <w:rPr>
                <w:rFonts w:eastAsiaTheme="minorEastAsia" w:cs="Arial"/>
                <w:szCs w:val="22"/>
              </w:rPr>
              <w:t>1</w:t>
            </w:r>
          </w:p>
        </w:tc>
        <w:tc>
          <w:tcPr>
            <w:tcW w:w="283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AF4260C" w14:textId="3E00EE5A" w:rsidR="009254EA" w:rsidRPr="00462479" w:rsidRDefault="00F9380E" w:rsidP="00F9380E">
            <w:pPr>
              <w:ind w:left="426" w:hanging="426"/>
              <w:rPr>
                <w:rFonts w:eastAsia="Times New Roman" w:cs="Arial"/>
                <w:szCs w:val="22"/>
              </w:rPr>
            </w:pPr>
            <w:r w:rsidRPr="00462479">
              <w:rPr>
                <w:rFonts w:eastAsia="Times New Roman" w:cs="Arial"/>
                <w:szCs w:val="22"/>
              </w:rPr>
              <w:t>Sissesõiduväravad</w:t>
            </w:r>
          </w:p>
        </w:tc>
        <w:tc>
          <w:tcPr>
            <w:tcW w:w="1560" w:type="dxa"/>
            <w:vAlign w:val="center"/>
          </w:tcPr>
          <w:p w14:paraId="0364A415" w14:textId="6688B8A2" w:rsidR="009254EA" w:rsidRPr="00462479" w:rsidRDefault="00D80598" w:rsidP="00C66575">
            <w:pPr>
              <w:ind w:left="426" w:hanging="426"/>
              <w:jc w:val="center"/>
              <w:rPr>
                <w:rFonts w:eastAsiaTheme="minorEastAsia" w:cs="Arial"/>
                <w:szCs w:val="22"/>
              </w:rPr>
            </w:pPr>
            <w:r w:rsidRPr="00462479">
              <w:rPr>
                <w:rFonts w:eastAsiaTheme="minorEastAsia" w:cs="Arial"/>
                <w:szCs w:val="22"/>
              </w:rPr>
              <w:t>380</w:t>
            </w:r>
          </w:p>
        </w:tc>
        <w:tc>
          <w:tcPr>
            <w:tcW w:w="1275" w:type="dxa"/>
            <w:vAlign w:val="center"/>
          </w:tcPr>
          <w:p w14:paraId="46F767B6" w14:textId="0599215E" w:rsidR="009254EA" w:rsidRPr="005850EB" w:rsidRDefault="00D80598" w:rsidP="00C66575">
            <w:pPr>
              <w:ind w:left="426" w:hanging="426"/>
              <w:jc w:val="center"/>
            </w:pPr>
            <w:r w:rsidRPr="005850EB">
              <w:t>0,2</w:t>
            </w:r>
          </w:p>
        </w:tc>
        <w:tc>
          <w:tcPr>
            <w:tcW w:w="851" w:type="dxa"/>
            <w:vAlign w:val="center"/>
          </w:tcPr>
          <w:p w14:paraId="1C527FCB" w14:textId="1643D642" w:rsidR="009254EA" w:rsidRPr="005850EB" w:rsidRDefault="00D80598" w:rsidP="00C66575">
            <w:pPr>
              <w:ind w:left="426" w:hanging="426"/>
              <w:jc w:val="center"/>
            </w:pPr>
            <w:r w:rsidRPr="005850EB">
              <w:t>2</w:t>
            </w:r>
          </w:p>
        </w:tc>
        <w:tc>
          <w:tcPr>
            <w:tcW w:w="1984" w:type="dxa"/>
          </w:tcPr>
          <w:p w14:paraId="23FD5DF3" w14:textId="602EF57A" w:rsidR="009254EA" w:rsidRPr="005850EB" w:rsidRDefault="00D80598" w:rsidP="00C66575">
            <w:pPr>
              <w:ind w:left="426" w:hanging="426"/>
              <w:jc w:val="center"/>
            </w:pPr>
            <w:r w:rsidRPr="005850EB">
              <w:t>0,4</w:t>
            </w:r>
          </w:p>
        </w:tc>
      </w:tr>
      <w:tr w:rsidR="00D80598" w:rsidRPr="00462479" w14:paraId="73D4A268" w14:textId="77777777" w:rsidTr="00D62687">
        <w:tc>
          <w:tcPr>
            <w:tcW w:w="567" w:type="dxa"/>
          </w:tcPr>
          <w:p w14:paraId="78DDAC2C" w14:textId="77777777" w:rsidR="00D80598" w:rsidRPr="00462479" w:rsidRDefault="00D80598" w:rsidP="00D80598">
            <w:pPr>
              <w:ind w:left="426" w:hanging="426"/>
              <w:rPr>
                <w:rFonts w:eastAsiaTheme="minorEastAsia" w:cs="Arial"/>
                <w:szCs w:val="22"/>
              </w:rPr>
            </w:pPr>
            <w:r w:rsidRPr="00462479">
              <w:rPr>
                <w:rFonts w:eastAsiaTheme="minorEastAsia" w:cs="Arial"/>
                <w:szCs w:val="22"/>
              </w:rPr>
              <w:t>2</w:t>
            </w:r>
          </w:p>
        </w:tc>
        <w:tc>
          <w:tcPr>
            <w:tcW w:w="283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B22F9BC" w14:textId="55A6E1C3" w:rsidR="00D80598" w:rsidRPr="00462479" w:rsidRDefault="00F9380E" w:rsidP="00D80598">
            <w:pPr>
              <w:ind w:left="426" w:hanging="426"/>
              <w:rPr>
                <w:rFonts w:eastAsiaTheme="minorEastAsia" w:cs="Arial"/>
                <w:szCs w:val="22"/>
              </w:rPr>
            </w:pPr>
            <w:r w:rsidRPr="00462479">
              <w:rPr>
                <w:rFonts w:eastAsiaTheme="minorEastAsia" w:cs="Arial"/>
                <w:szCs w:val="22"/>
              </w:rPr>
              <w:t>Tuletõkkeväravad</w:t>
            </w:r>
          </w:p>
        </w:tc>
        <w:tc>
          <w:tcPr>
            <w:tcW w:w="1560" w:type="dxa"/>
            <w:vAlign w:val="center"/>
          </w:tcPr>
          <w:p w14:paraId="37D394E9" w14:textId="65FC9916" w:rsidR="00D80598" w:rsidRPr="00462479" w:rsidRDefault="00D80598" w:rsidP="00D80598">
            <w:pPr>
              <w:ind w:left="426" w:hanging="426"/>
              <w:jc w:val="center"/>
              <w:rPr>
                <w:rFonts w:eastAsiaTheme="minorEastAsia" w:cs="Arial"/>
                <w:szCs w:val="22"/>
              </w:rPr>
            </w:pPr>
            <w:r w:rsidRPr="00462479">
              <w:rPr>
                <w:rFonts w:eastAsiaTheme="minorEastAsia" w:cs="Arial"/>
                <w:szCs w:val="22"/>
              </w:rPr>
              <w:t>24</w:t>
            </w:r>
          </w:p>
        </w:tc>
        <w:tc>
          <w:tcPr>
            <w:tcW w:w="1275" w:type="dxa"/>
            <w:vAlign w:val="center"/>
          </w:tcPr>
          <w:p w14:paraId="4B0492F9" w14:textId="2689CCD1" w:rsidR="00D80598" w:rsidRPr="005850EB" w:rsidRDefault="00D80598" w:rsidP="00D80598">
            <w:pPr>
              <w:ind w:left="426" w:hanging="426"/>
              <w:jc w:val="center"/>
            </w:pPr>
            <w:r w:rsidRPr="005850EB">
              <w:t>0,1</w:t>
            </w:r>
          </w:p>
        </w:tc>
        <w:tc>
          <w:tcPr>
            <w:tcW w:w="851" w:type="dxa"/>
            <w:vAlign w:val="center"/>
          </w:tcPr>
          <w:p w14:paraId="09873C9E" w14:textId="0F833004" w:rsidR="00D80598" w:rsidRPr="005850EB" w:rsidRDefault="00D80598" w:rsidP="00D80598">
            <w:pPr>
              <w:ind w:left="426" w:hanging="426"/>
              <w:jc w:val="center"/>
            </w:pPr>
            <w:r w:rsidRPr="005850EB">
              <w:t>2</w:t>
            </w:r>
          </w:p>
        </w:tc>
        <w:tc>
          <w:tcPr>
            <w:tcW w:w="1984" w:type="dxa"/>
            <w:vAlign w:val="center"/>
          </w:tcPr>
          <w:p w14:paraId="242D2AEE" w14:textId="36D5C4DF" w:rsidR="00D80598" w:rsidRPr="005850EB" w:rsidRDefault="00D80598" w:rsidP="00D80598">
            <w:pPr>
              <w:ind w:left="426" w:hanging="426"/>
              <w:jc w:val="center"/>
            </w:pPr>
            <w:r w:rsidRPr="005850EB">
              <w:t>0,2</w:t>
            </w:r>
          </w:p>
        </w:tc>
      </w:tr>
      <w:tr w:rsidR="00D80598" w:rsidRPr="00462479" w14:paraId="5BC6499C" w14:textId="77777777" w:rsidTr="00D62687">
        <w:tc>
          <w:tcPr>
            <w:tcW w:w="567" w:type="dxa"/>
          </w:tcPr>
          <w:p w14:paraId="3F676798" w14:textId="77777777" w:rsidR="00D80598" w:rsidRPr="00462479" w:rsidRDefault="00D80598" w:rsidP="00D80598">
            <w:pPr>
              <w:ind w:left="426" w:hanging="426"/>
              <w:rPr>
                <w:rFonts w:eastAsiaTheme="minorEastAsia" w:cs="Arial"/>
                <w:szCs w:val="22"/>
              </w:rPr>
            </w:pPr>
            <w:r w:rsidRPr="00462479">
              <w:rPr>
                <w:rFonts w:eastAsiaTheme="minorEastAsia" w:cs="Arial"/>
                <w:szCs w:val="22"/>
              </w:rPr>
              <w:t>3</w:t>
            </w:r>
          </w:p>
        </w:tc>
        <w:tc>
          <w:tcPr>
            <w:tcW w:w="283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CFDF6C6" w14:textId="24EE10E0" w:rsidR="00D80598" w:rsidRPr="00462479" w:rsidRDefault="00F9380E" w:rsidP="00D80598">
            <w:pPr>
              <w:ind w:left="426" w:hanging="426"/>
              <w:rPr>
                <w:rFonts w:eastAsiaTheme="minorEastAsia" w:cs="Arial"/>
                <w:szCs w:val="22"/>
              </w:rPr>
            </w:pPr>
            <w:r w:rsidRPr="00462479">
              <w:rPr>
                <w:rFonts w:eastAsiaTheme="minorEastAsia" w:cs="Arial"/>
                <w:szCs w:val="22"/>
              </w:rPr>
              <w:t>Elektrisoojendi</w:t>
            </w:r>
            <w:r w:rsidR="00D80598" w:rsidRPr="00462479">
              <w:rPr>
                <w:rFonts w:eastAsiaTheme="minorEastAsia" w:cs="Arial"/>
                <w:szCs w:val="22"/>
              </w:rPr>
              <w:t xml:space="preserve"> </w:t>
            </w:r>
          </w:p>
        </w:tc>
        <w:tc>
          <w:tcPr>
            <w:tcW w:w="1560" w:type="dxa"/>
            <w:vAlign w:val="center"/>
          </w:tcPr>
          <w:p w14:paraId="35F111DA" w14:textId="7C7F0FA8" w:rsidR="00D80598" w:rsidRPr="00462479" w:rsidRDefault="00D80598" w:rsidP="00D80598">
            <w:pPr>
              <w:ind w:left="426" w:hanging="426"/>
              <w:jc w:val="center"/>
              <w:rPr>
                <w:rFonts w:eastAsiaTheme="minorEastAsia" w:cs="Arial"/>
                <w:szCs w:val="22"/>
              </w:rPr>
            </w:pPr>
            <w:r w:rsidRPr="00462479">
              <w:rPr>
                <w:rFonts w:eastAsiaTheme="minorEastAsia" w:cs="Arial"/>
                <w:szCs w:val="22"/>
              </w:rPr>
              <w:t>380</w:t>
            </w:r>
          </w:p>
        </w:tc>
        <w:tc>
          <w:tcPr>
            <w:tcW w:w="1275" w:type="dxa"/>
            <w:vAlign w:val="center"/>
          </w:tcPr>
          <w:p w14:paraId="7C469ED9" w14:textId="318894B2" w:rsidR="00D80598" w:rsidRPr="005850EB" w:rsidRDefault="00D80598" w:rsidP="00D80598">
            <w:pPr>
              <w:ind w:left="426" w:hanging="426"/>
              <w:jc w:val="center"/>
            </w:pPr>
            <w:r w:rsidRPr="005850EB">
              <w:t>9,0</w:t>
            </w:r>
          </w:p>
        </w:tc>
        <w:tc>
          <w:tcPr>
            <w:tcW w:w="851" w:type="dxa"/>
            <w:vAlign w:val="center"/>
          </w:tcPr>
          <w:p w14:paraId="3C48F60D" w14:textId="5FBD4375" w:rsidR="00D80598" w:rsidRPr="005850EB" w:rsidRDefault="00D80598" w:rsidP="00D80598">
            <w:pPr>
              <w:ind w:left="426" w:hanging="426"/>
              <w:jc w:val="center"/>
            </w:pPr>
            <w:r w:rsidRPr="005850EB">
              <w:t>1</w:t>
            </w:r>
          </w:p>
        </w:tc>
        <w:tc>
          <w:tcPr>
            <w:tcW w:w="1984" w:type="dxa"/>
          </w:tcPr>
          <w:p w14:paraId="56141714" w14:textId="7AD1D4B0" w:rsidR="00D80598" w:rsidRPr="005850EB" w:rsidRDefault="00D80598" w:rsidP="00D80598">
            <w:pPr>
              <w:ind w:left="426" w:hanging="426"/>
              <w:jc w:val="center"/>
            </w:pPr>
            <w:r w:rsidRPr="005850EB">
              <w:t>9,0</w:t>
            </w:r>
          </w:p>
        </w:tc>
      </w:tr>
      <w:tr w:rsidR="00D80598" w:rsidRPr="00462479" w14:paraId="1259A58E" w14:textId="77777777" w:rsidTr="00D62687">
        <w:tc>
          <w:tcPr>
            <w:tcW w:w="567" w:type="dxa"/>
          </w:tcPr>
          <w:p w14:paraId="6102BC5D" w14:textId="77777777" w:rsidR="00D80598" w:rsidRPr="00462479" w:rsidRDefault="00D80598" w:rsidP="00D80598">
            <w:pPr>
              <w:ind w:left="426" w:hanging="426"/>
              <w:rPr>
                <w:rFonts w:eastAsiaTheme="minorEastAsia" w:cs="Arial"/>
                <w:szCs w:val="22"/>
              </w:rPr>
            </w:pPr>
            <w:r w:rsidRPr="00462479">
              <w:rPr>
                <w:rFonts w:eastAsiaTheme="minorEastAsia" w:cs="Arial"/>
                <w:szCs w:val="22"/>
              </w:rPr>
              <w:t>4</w:t>
            </w:r>
          </w:p>
        </w:tc>
        <w:tc>
          <w:tcPr>
            <w:tcW w:w="283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1011BB2" w14:textId="331B505B" w:rsidR="00D80598" w:rsidRPr="00462479" w:rsidRDefault="00322DBE" w:rsidP="00D80598">
            <w:pPr>
              <w:ind w:left="426" w:hanging="426"/>
              <w:rPr>
                <w:rFonts w:eastAsiaTheme="minorEastAsia" w:cs="Arial"/>
                <w:szCs w:val="22"/>
              </w:rPr>
            </w:pPr>
            <w:r w:rsidRPr="00462479">
              <w:rPr>
                <w:rFonts w:eastAsiaTheme="minorEastAsia" w:cs="Arial"/>
                <w:szCs w:val="22"/>
              </w:rPr>
              <w:t>Kanaliventilaator</w:t>
            </w:r>
          </w:p>
        </w:tc>
        <w:tc>
          <w:tcPr>
            <w:tcW w:w="1560" w:type="dxa"/>
            <w:vAlign w:val="center"/>
          </w:tcPr>
          <w:p w14:paraId="62904252" w14:textId="55620522" w:rsidR="00D80598" w:rsidRPr="00462479" w:rsidRDefault="00D80598" w:rsidP="00D80598">
            <w:pPr>
              <w:ind w:left="426" w:hanging="426"/>
              <w:jc w:val="center"/>
              <w:rPr>
                <w:rFonts w:eastAsiaTheme="minorEastAsia" w:cs="Arial"/>
                <w:szCs w:val="22"/>
              </w:rPr>
            </w:pPr>
            <w:r w:rsidRPr="00462479">
              <w:rPr>
                <w:rFonts w:eastAsiaTheme="minorEastAsia" w:cs="Arial"/>
                <w:szCs w:val="22"/>
              </w:rPr>
              <w:t>380</w:t>
            </w:r>
          </w:p>
        </w:tc>
        <w:tc>
          <w:tcPr>
            <w:tcW w:w="1275" w:type="dxa"/>
            <w:vAlign w:val="center"/>
          </w:tcPr>
          <w:p w14:paraId="534D28A4" w14:textId="2C6BD433" w:rsidR="00D80598" w:rsidRPr="005850EB" w:rsidRDefault="00D80598" w:rsidP="00D80598">
            <w:pPr>
              <w:ind w:left="426" w:hanging="426"/>
              <w:jc w:val="center"/>
            </w:pPr>
            <w:r w:rsidRPr="005850EB">
              <w:t>0,2</w:t>
            </w:r>
          </w:p>
        </w:tc>
        <w:tc>
          <w:tcPr>
            <w:tcW w:w="851" w:type="dxa"/>
            <w:vAlign w:val="center"/>
          </w:tcPr>
          <w:p w14:paraId="521D0826" w14:textId="3FB8831E" w:rsidR="00D80598" w:rsidRPr="005850EB" w:rsidRDefault="00D80598" w:rsidP="00D80598">
            <w:pPr>
              <w:ind w:left="426" w:hanging="426"/>
              <w:jc w:val="center"/>
            </w:pPr>
            <w:r w:rsidRPr="005850EB">
              <w:t>1</w:t>
            </w:r>
          </w:p>
        </w:tc>
        <w:tc>
          <w:tcPr>
            <w:tcW w:w="1984" w:type="dxa"/>
          </w:tcPr>
          <w:p w14:paraId="3ECE7B36" w14:textId="248AE087" w:rsidR="00D80598" w:rsidRPr="005850EB" w:rsidRDefault="00D80598" w:rsidP="00D80598">
            <w:pPr>
              <w:ind w:left="426" w:hanging="426"/>
              <w:jc w:val="center"/>
            </w:pPr>
            <w:r w:rsidRPr="005850EB">
              <w:t>0,2</w:t>
            </w:r>
          </w:p>
        </w:tc>
      </w:tr>
      <w:tr w:rsidR="00D80598" w:rsidRPr="00462479" w14:paraId="6B7860C6" w14:textId="77777777" w:rsidTr="00D62687">
        <w:tc>
          <w:tcPr>
            <w:tcW w:w="567" w:type="dxa"/>
          </w:tcPr>
          <w:p w14:paraId="1430F162" w14:textId="77777777" w:rsidR="00D80598" w:rsidRPr="00462479" w:rsidRDefault="00D80598" w:rsidP="00D80598">
            <w:pPr>
              <w:ind w:left="426" w:hanging="426"/>
              <w:rPr>
                <w:rFonts w:eastAsiaTheme="minorEastAsia" w:cs="Arial"/>
                <w:szCs w:val="22"/>
              </w:rPr>
            </w:pPr>
            <w:r w:rsidRPr="00462479">
              <w:rPr>
                <w:rFonts w:eastAsiaTheme="minorEastAsia" w:cs="Arial"/>
                <w:szCs w:val="22"/>
              </w:rPr>
              <w:t>5</w:t>
            </w:r>
          </w:p>
        </w:tc>
        <w:tc>
          <w:tcPr>
            <w:tcW w:w="283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4A90A4E" w14:textId="0B9B7914" w:rsidR="00D80598" w:rsidRPr="00462479" w:rsidRDefault="00F9380E" w:rsidP="00F9380E">
            <w:pPr>
              <w:ind w:left="426" w:hanging="426"/>
              <w:rPr>
                <w:rFonts w:eastAsiaTheme="minorEastAsia" w:cs="Arial"/>
                <w:szCs w:val="22"/>
              </w:rPr>
            </w:pPr>
            <w:r w:rsidRPr="00462479">
              <w:rPr>
                <w:rFonts w:eastAsiaTheme="minorEastAsia" w:cs="Arial"/>
                <w:szCs w:val="22"/>
              </w:rPr>
              <w:t>Pistikud</w:t>
            </w:r>
          </w:p>
        </w:tc>
        <w:tc>
          <w:tcPr>
            <w:tcW w:w="1560" w:type="dxa"/>
            <w:vAlign w:val="center"/>
          </w:tcPr>
          <w:p w14:paraId="53FD13AC" w14:textId="37165977" w:rsidR="00D80598" w:rsidRPr="00462479" w:rsidRDefault="00D80598" w:rsidP="00D80598">
            <w:pPr>
              <w:ind w:left="426" w:hanging="426"/>
              <w:jc w:val="center"/>
              <w:rPr>
                <w:rFonts w:eastAsiaTheme="minorEastAsia" w:cs="Arial"/>
                <w:szCs w:val="22"/>
              </w:rPr>
            </w:pPr>
            <w:r w:rsidRPr="00462479">
              <w:rPr>
                <w:rFonts w:eastAsiaTheme="minorEastAsia" w:cs="Arial"/>
                <w:szCs w:val="22"/>
              </w:rPr>
              <w:t>220</w:t>
            </w:r>
          </w:p>
        </w:tc>
        <w:tc>
          <w:tcPr>
            <w:tcW w:w="1275" w:type="dxa"/>
            <w:vAlign w:val="center"/>
          </w:tcPr>
          <w:p w14:paraId="2EE8964F" w14:textId="6F72F947" w:rsidR="00D80598" w:rsidRPr="005850EB" w:rsidRDefault="00D80598" w:rsidP="00D80598">
            <w:pPr>
              <w:ind w:left="426" w:hanging="426"/>
              <w:jc w:val="center"/>
            </w:pPr>
            <w:r w:rsidRPr="005850EB">
              <w:t>1,0</w:t>
            </w:r>
          </w:p>
        </w:tc>
        <w:tc>
          <w:tcPr>
            <w:tcW w:w="851" w:type="dxa"/>
            <w:vAlign w:val="center"/>
          </w:tcPr>
          <w:p w14:paraId="2BDB32F6" w14:textId="28D20AD6" w:rsidR="00D80598" w:rsidRPr="005850EB" w:rsidRDefault="00D80598" w:rsidP="00D80598">
            <w:pPr>
              <w:ind w:left="426" w:hanging="426"/>
              <w:jc w:val="center"/>
            </w:pPr>
            <w:r w:rsidRPr="005850EB">
              <w:t>2</w:t>
            </w:r>
          </w:p>
        </w:tc>
        <w:tc>
          <w:tcPr>
            <w:tcW w:w="1984" w:type="dxa"/>
          </w:tcPr>
          <w:p w14:paraId="133ECE2D" w14:textId="1CF678E7" w:rsidR="00D80598" w:rsidRPr="005850EB" w:rsidRDefault="00D80598" w:rsidP="00D80598">
            <w:pPr>
              <w:ind w:left="426" w:hanging="426"/>
              <w:jc w:val="center"/>
            </w:pPr>
            <w:r w:rsidRPr="005850EB">
              <w:t>2,0</w:t>
            </w:r>
          </w:p>
        </w:tc>
      </w:tr>
      <w:tr w:rsidR="00D80598" w:rsidRPr="00A504B9" w14:paraId="69426103" w14:textId="77777777" w:rsidTr="00D62687">
        <w:tc>
          <w:tcPr>
            <w:tcW w:w="567" w:type="dxa"/>
          </w:tcPr>
          <w:p w14:paraId="04257043" w14:textId="77777777" w:rsidR="00D80598" w:rsidRPr="00462479" w:rsidRDefault="00D80598" w:rsidP="00D80598">
            <w:pPr>
              <w:ind w:left="426" w:hanging="426"/>
              <w:rPr>
                <w:rFonts w:eastAsiaTheme="minorEastAsia" w:cs="Arial"/>
                <w:szCs w:val="22"/>
              </w:rPr>
            </w:pPr>
            <w:r w:rsidRPr="00462479">
              <w:rPr>
                <w:rFonts w:eastAsiaTheme="minorEastAsia" w:cs="Arial"/>
                <w:szCs w:val="22"/>
              </w:rPr>
              <w:t>6</w:t>
            </w:r>
          </w:p>
        </w:tc>
        <w:tc>
          <w:tcPr>
            <w:tcW w:w="283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2B507636" w14:textId="1C0ECDBC" w:rsidR="00D80598" w:rsidRPr="00462479" w:rsidRDefault="00F9380E" w:rsidP="00F9380E">
            <w:pPr>
              <w:ind w:left="426" w:hanging="426"/>
              <w:rPr>
                <w:rFonts w:eastAsiaTheme="minorEastAsia" w:cs="Arial"/>
                <w:szCs w:val="22"/>
              </w:rPr>
            </w:pPr>
            <w:proofErr w:type="spellStart"/>
            <w:r w:rsidRPr="00462479">
              <w:rPr>
                <w:rFonts w:eastAsiaTheme="minorEastAsia" w:cs="Arial"/>
                <w:szCs w:val="22"/>
              </w:rPr>
              <w:t>Üldvalgustus</w:t>
            </w:r>
            <w:proofErr w:type="spellEnd"/>
          </w:p>
        </w:tc>
        <w:tc>
          <w:tcPr>
            <w:tcW w:w="1560" w:type="dxa"/>
            <w:vAlign w:val="center"/>
          </w:tcPr>
          <w:p w14:paraId="48D3AE1D" w14:textId="41318E0A" w:rsidR="00D80598" w:rsidRPr="00462479" w:rsidRDefault="00D80598" w:rsidP="00D80598">
            <w:pPr>
              <w:ind w:left="426" w:hanging="426"/>
              <w:jc w:val="center"/>
              <w:rPr>
                <w:rFonts w:eastAsiaTheme="minorEastAsia" w:cs="Arial"/>
                <w:szCs w:val="22"/>
              </w:rPr>
            </w:pPr>
            <w:r w:rsidRPr="00462479">
              <w:rPr>
                <w:rFonts w:eastAsiaTheme="minorEastAsia" w:cs="Arial"/>
                <w:szCs w:val="22"/>
              </w:rPr>
              <w:t>220</w:t>
            </w:r>
          </w:p>
        </w:tc>
        <w:tc>
          <w:tcPr>
            <w:tcW w:w="1275" w:type="dxa"/>
            <w:vAlign w:val="center"/>
          </w:tcPr>
          <w:p w14:paraId="7BCB66B9" w14:textId="2522EF8C" w:rsidR="00D80598" w:rsidRPr="005850EB" w:rsidRDefault="00D80598" w:rsidP="00D80598">
            <w:pPr>
              <w:ind w:left="426" w:hanging="426"/>
              <w:jc w:val="center"/>
            </w:pPr>
            <w:r w:rsidRPr="005850EB">
              <w:t>0,06</w:t>
            </w:r>
          </w:p>
        </w:tc>
        <w:tc>
          <w:tcPr>
            <w:tcW w:w="851" w:type="dxa"/>
            <w:vAlign w:val="center"/>
          </w:tcPr>
          <w:p w14:paraId="4530BF64" w14:textId="3B47D7D9" w:rsidR="00D80598" w:rsidRPr="005850EB" w:rsidRDefault="00D80598" w:rsidP="00D80598">
            <w:pPr>
              <w:ind w:left="426" w:hanging="426"/>
              <w:jc w:val="center"/>
            </w:pPr>
            <w:r w:rsidRPr="005850EB">
              <w:t>5</w:t>
            </w:r>
            <w:r w:rsidR="00CA52F3" w:rsidRPr="005850EB">
              <w:t>3</w:t>
            </w:r>
          </w:p>
        </w:tc>
        <w:tc>
          <w:tcPr>
            <w:tcW w:w="1984" w:type="dxa"/>
          </w:tcPr>
          <w:p w14:paraId="7A2B46A7" w14:textId="4FBFEEF7" w:rsidR="00D80598" w:rsidRPr="005850EB" w:rsidRDefault="00D80598" w:rsidP="00D80598">
            <w:pPr>
              <w:ind w:left="426" w:hanging="426"/>
              <w:jc w:val="center"/>
            </w:pPr>
            <w:r w:rsidRPr="005850EB">
              <w:t>3,</w:t>
            </w:r>
            <w:r w:rsidR="001E5FCA" w:rsidRPr="005850EB">
              <w:t>2</w:t>
            </w:r>
          </w:p>
        </w:tc>
      </w:tr>
      <w:tr w:rsidR="00D80598" w:rsidRPr="00A504B9" w14:paraId="6B306496" w14:textId="77777777" w:rsidTr="00D62687">
        <w:tc>
          <w:tcPr>
            <w:tcW w:w="567" w:type="dxa"/>
          </w:tcPr>
          <w:p w14:paraId="3290A31B" w14:textId="2C34C6EF" w:rsidR="00D80598" w:rsidRPr="00A504B9" w:rsidRDefault="00D80598" w:rsidP="00D80598">
            <w:pPr>
              <w:ind w:left="426" w:hanging="426"/>
              <w:rPr>
                <w:rFonts w:eastAsiaTheme="minorEastAsia" w:cs="Arial"/>
                <w:szCs w:val="22"/>
              </w:rPr>
            </w:pPr>
          </w:p>
        </w:tc>
        <w:tc>
          <w:tcPr>
            <w:tcW w:w="283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71CE15AD" w14:textId="6AF9C12A" w:rsidR="00D80598" w:rsidRPr="00A504B9" w:rsidRDefault="00D80598" w:rsidP="00D80598">
            <w:pPr>
              <w:ind w:left="426" w:hanging="426"/>
              <w:rPr>
                <w:rFonts w:eastAsiaTheme="minorEastAsia" w:cs="Arial"/>
                <w:szCs w:val="22"/>
              </w:rPr>
            </w:pPr>
            <w:r w:rsidRPr="00A504B9">
              <w:rPr>
                <w:rFonts w:eastAsiaTheme="minorEastAsia" w:cs="Arial"/>
                <w:szCs w:val="22"/>
              </w:rPr>
              <w:t>Kokku</w:t>
            </w:r>
          </w:p>
        </w:tc>
        <w:tc>
          <w:tcPr>
            <w:tcW w:w="1560" w:type="dxa"/>
            <w:vAlign w:val="center"/>
          </w:tcPr>
          <w:p w14:paraId="0A228A02" w14:textId="1F65223F" w:rsidR="00D80598" w:rsidRPr="00A504B9" w:rsidRDefault="00D80598" w:rsidP="00D80598">
            <w:pPr>
              <w:ind w:left="426" w:hanging="426"/>
              <w:jc w:val="center"/>
              <w:rPr>
                <w:rFonts w:eastAsiaTheme="minorEastAsia" w:cs="Arial"/>
                <w:szCs w:val="22"/>
              </w:rPr>
            </w:pPr>
          </w:p>
        </w:tc>
        <w:tc>
          <w:tcPr>
            <w:tcW w:w="1275" w:type="dxa"/>
            <w:vAlign w:val="center"/>
          </w:tcPr>
          <w:p w14:paraId="6A152173" w14:textId="72CF8D1A" w:rsidR="00D80598" w:rsidRPr="00A504B9" w:rsidRDefault="00D80598" w:rsidP="00D80598">
            <w:pPr>
              <w:ind w:left="426" w:hanging="426"/>
              <w:jc w:val="center"/>
              <w:rPr>
                <w:rFonts w:eastAsiaTheme="minorEastAsia" w:cs="Arial"/>
                <w:szCs w:val="22"/>
              </w:rPr>
            </w:pPr>
          </w:p>
        </w:tc>
        <w:tc>
          <w:tcPr>
            <w:tcW w:w="851" w:type="dxa"/>
            <w:vAlign w:val="center"/>
          </w:tcPr>
          <w:p w14:paraId="47B137DB" w14:textId="774024C5" w:rsidR="00D80598" w:rsidRPr="00A504B9" w:rsidRDefault="00D80598" w:rsidP="00D80598">
            <w:pPr>
              <w:ind w:left="426" w:hanging="426"/>
              <w:jc w:val="center"/>
              <w:rPr>
                <w:rFonts w:eastAsiaTheme="minorEastAsia" w:cs="Arial"/>
                <w:szCs w:val="22"/>
              </w:rPr>
            </w:pPr>
          </w:p>
        </w:tc>
        <w:tc>
          <w:tcPr>
            <w:tcW w:w="1984" w:type="dxa"/>
          </w:tcPr>
          <w:p w14:paraId="74B8A8CB" w14:textId="717FCE2F" w:rsidR="00D80598" w:rsidRPr="00A504B9" w:rsidRDefault="00812D73" w:rsidP="00D80598">
            <w:pPr>
              <w:ind w:left="426" w:hanging="426"/>
              <w:jc w:val="center"/>
              <w:rPr>
                <w:rFonts w:eastAsiaTheme="minorEastAsia" w:cs="Arial"/>
                <w:szCs w:val="22"/>
              </w:rPr>
            </w:pPr>
            <w:r w:rsidRPr="00A504B9">
              <w:rPr>
                <w:rFonts w:eastAsiaTheme="minorEastAsia" w:cs="Arial"/>
                <w:szCs w:val="22"/>
              </w:rPr>
              <w:t>1</w:t>
            </w:r>
            <w:r w:rsidR="00A32E7B" w:rsidRPr="00A504B9">
              <w:rPr>
                <w:rFonts w:eastAsiaTheme="minorEastAsia" w:cs="Arial"/>
                <w:szCs w:val="22"/>
              </w:rPr>
              <w:t>5,0</w:t>
            </w:r>
          </w:p>
        </w:tc>
      </w:tr>
    </w:tbl>
    <w:p w14:paraId="15017CEC" w14:textId="77777777" w:rsidR="009254EA" w:rsidRPr="00A504B9" w:rsidRDefault="009254EA" w:rsidP="009254EA">
      <w:pPr>
        <w:ind w:left="426" w:hanging="426"/>
        <w:rPr>
          <w:rFonts w:eastAsiaTheme="minorEastAsia" w:cs="Arial"/>
          <w:szCs w:val="22"/>
        </w:rPr>
      </w:pPr>
    </w:p>
    <w:p w14:paraId="7522387B" w14:textId="44FC2BCC" w:rsidR="009254EA" w:rsidRPr="00A504B9" w:rsidRDefault="00322DBE" w:rsidP="00812D73">
      <w:pPr>
        <w:spacing w:after="160" w:line="259" w:lineRule="auto"/>
        <w:rPr>
          <w:rFonts w:cs="Arial"/>
          <w:szCs w:val="22"/>
        </w:rPr>
      </w:pPr>
      <w:r w:rsidRPr="00A504B9">
        <w:rPr>
          <w:rFonts w:cs="Arial"/>
          <w:szCs w:val="22"/>
        </w:rPr>
        <w:t>Elektrivõrgu peamised andmed</w:t>
      </w:r>
      <w:r w:rsidR="009254EA" w:rsidRPr="00A504B9">
        <w:rPr>
          <w:rFonts w:cs="Arial"/>
          <w:szCs w:val="22"/>
        </w:rPr>
        <w:t xml:space="preserve">: </w:t>
      </w:r>
    </w:p>
    <w:p w14:paraId="3CDDC337" w14:textId="461DA548" w:rsidR="009254EA" w:rsidRPr="00A504B9" w:rsidRDefault="009254EA" w:rsidP="00812D73">
      <w:pPr>
        <w:pStyle w:val="ListParagraph"/>
        <w:ind w:left="1134" w:hanging="426"/>
        <w:rPr>
          <w:rFonts w:eastAsia="Times New Roman" w:cs="Arial"/>
          <w:szCs w:val="22"/>
        </w:rPr>
      </w:pPr>
      <w:r w:rsidRPr="00A504B9">
        <w:rPr>
          <w:rFonts w:eastAsia="Times New Roman" w:cs="Arial"/>
          <w:szCs w:val="22"/>
        </w:rPr>
        <w:t xml:space="preserve">- </w:t>
      </w:r>
      <w:r w:rsidR="00A67D32" w:rsidRPr="00A504B9">
        <w:rPr>
          <w:rFonts w:eastAsia="Times New Roman" w:cs="Arial"/>
          <w:szCs w:val="22"/>
        </w:rPr>
        <w:t>Toitevõrgu pinge</w:t>
      </w:r>
      <w:r w:rsidR="006A1B01" w:rsidRPr="00A504B9">
        <w:rPr>
          <w:rFonts w:eastAsia="Times New Roman" w:cs="Arial"/>
          <w:szCs w:val="22"/>
        </w:rPr>
        <w:t xml:space="preserve"> </w:t>
      </w:r>
      <w:r w:rsidRPr="00A504B9">
        <w:rPr>
          <w:rFonts w:eastAsia="Times New Roman" w:cs="Arial"/>
          <w:szCs w:val="22"/>
        </w:rPr>
        <w:t xml:space="preserve">400 V, </w:t>
      </w:r>
      <w:r w:rsidR="00A67D32" w:rsidRPr="00A504B9">
        <w:rPr>
          <w:rFonts w:eastAsia="Times New Roman" w:cs="Arial"/>
          <w:szCs w:val="22"/>
        </w:rPr>
        <w:t>maandussüsteem</w:t>
      </w:r>
      <w:r w:rsidRPr="00A504B9">
        <w:rPr>
          <w:rFonts w:eastAsia="Times New Roman" w:cs="Arial"/>
          <w:szCs w:val="22"/>
        </w:rPr>
        <w:t xml:space="preserve"> IT; </w:t>
      </w:r>
    </w:p>
    <w:p w14:paraId="2296EAA0" w14:textId="0AABDBA8" w:rsidR="009254EA" w:rsidRPr="00A504B9" w:rsidRDefault="009254EA" w:rsidP="00812D73">
      <w:pPr>
        <w:pStyle w:val="ListParagraph"/>
        <w:ind w:left="1134" w:hanging="426"/>
        <w:rPr>
          <w:rFonts w:eastAsia="Times New Roman" w:cs="Arial"/>
          <w:szCs w:val="22"/>
        </w:rPr>
      </w:pPr>
      <w:r w:rsidRPr="00A504B9">
        <w:rPr>
          <w:rFonts w:eastAsia="Times New Roman" w:cs="Arial"/>
          <w:szCs w:val="22"/>
        </w:rPr>
        <w:t xml:space="preserve">- </w:t>
      </w:r>
      <w:r w:rsidR="00A67D32" w:rsidRPr="00A504B9">
        <w:rPr>
          <w:rFonts w:eastAsia="Times New Roman" w:cs="Arial"/>
          <w:szCs w:val="22"/>
        </w:rPr>
        <w:t>Jaotusvõrgu pinge</w:t>
      </w:r>
      <w:r w:rsidRPr="00A504B9">
        <w:rPr>
          <w:rFonts w:eastAsia="Times New Roman" w:cs="Arial"/>
          <w:szCs w:val="22"/>
        </w:rPr>
        <w:t xml:space="preserve"> 400/220 V, </w:t>
      </w:r>
      <w:r w:rsidR="00894F67" w:rsidRPr="00A504B9">
        <w:rPr>
          <w:rFonts w:eastAsia="Times New Roman" w:cs="Arial"/>
          <w:szCs w:val="22"/>
        </w:rPr>
        <w:t>maandussüsteem</w:t>
      </w:r>
      <w:r w:rsidRPr="00A504B9">
        <w:rPr>
          <w:rFonts w:eastAsia="Times New Roman" w:cs="Arial"/>
          <w:szCs w:val="22"/>
        </w:rPr>
        <w:t xml:space="preserve"> TNS; </w:t>
      </w:r>
    </w:p>
    <w:p w14:paraId="12B3C735" w14:textId="5DAC8509" w:rsidR="009254EA" w:rsidRPr="00A504B9" w:rsidRDefault="009254EA" w:rsidP="00812D73">
      <w:pPr>
        <w:pStyle w:val="ListParagraph"/>
        <w:ind w:left="1134" w:hanging="426"/>
        <w:rPr>
          <w:rFonts w:eastAsia="Times New Roman" w:cs="Arial"/>
          <w:szCs w:val="22"/>
        </w:rPr>
      </w:pPr>
      <w:r w:rsidRPr="00A504B9">
        <w:rPr>
          <w:rFonts w:eastAsia="Times New Roman" w:cs="Arial"/>
          <w:szCs w:val="22"/>
        </w:rPr>
        <w:t xml:space="preserve">- </w:t>
      </w:r>
      <w:r w:rsidR="008E3BB4" w:rsidRPr="00A504B9">
        <w:rPr>
          <w:rFonts w:eastAsia="Times New Roman" w:cs="Arial"/>
          <w:szCs w:val="22"/>
        </w:rPr>
        <w:t>Elektriseadmete koguvõimsus</w:t>
      </w:r>
      <w:r w:rsidRPr="00A504B9">
        <w:rPr>
          <w:rFonts w:eastAsia="Times New Roman" w:cs="Arial"/>
          <w:szCs w:val="22"/>
        </w:rPr>
        <w:t xml:space="preserve"> – </w:t>
      </w:r>
      <w:r w:rsidR="00812D73" w:rsidRPr="00A504B9">
        <w:rPr>
          <w:rFonts w:eastAsia="Times New Roman" w:cs="Arial"/>
          <w:szCs w:val="22"/>
        </w:rPr>
        <w:t>1</w:t>
      </w:r>
      <w:r w:rsidR="00E31609" w:rsidRPr="00A504B9">
        <w:rPr>
          <w:rFonts w:eastAsia="Times New Roman" w:cs="Arial"/>
          <w:szCs w:val="22"/>
        </w:rPr>
        <w:t>5</w:t>
      </w:r>
      <w:r w:rsidRPr="00A504B9">
        <w:rPr>
          <w:rFonts w:eastAsia="Times New Roman" w:cs="Arial"/>
          <w:szCs w:val="22"/>
        </w:rPr>
        <w:t>,</w:t>
      </w:r>
      <w:r w:rsidR="00E31609" w:rsidRPr="00A504B9">
        <w:rPr>
          <w:rFonts w:eastAsia="Times New Roman" w:cs="Arial"/>
          <w:szCs w:val="22"/>
        </w:rPr>
        <w:t>0</w:t>
      </w:r>
      <w:r w:rsidRPr="00A504B9">
        <w:rPr>
          <w:rFonts w:eastAsia="Times New Roman" w:cs="Arial"/>
          <w:szCs w:val="22"/>
        </w:rPr>
        <w:t xml:space="preserve"> </w:t>
      </w:r>
      <w:r w:rsidR="008E3BB4" w:rsidRPr="00A504B9">
        <w:rPr>
          <w:rFonts w:eastAsia="Times New Roman" w:cs="Arial"/>
          <w:szCs w:val="22"/>
        </w:rPr>
        <w:t>KW</w:t>
      </w:r>
      <w:r w:rsidRPr="00A504B9">
        <w:rPr>
          <w:rFonts w:eastAsia="Times New Roman" w:cs="Arial"/>
          <w:szCs w:val="22"/>
        </w:rPr>
        <w:t>;</w:t>
      </w:r>
    </w:p>
    <w:p w14:paraId="15EDEFE2" w14:textId="3FEAB2DC" w:rsidR="009254EA" w:rsidRPr="00A504B9" w:rsidRDefault="009254EA" w:rsidP="00812D73">
      <w:pPr>
        <w:pStyle w:val="ListParagraph"/>
        <w:ind w:left="1134" w:hanging="426"/>
        <w:rPr>
          <w:rFonts w:eastAsia="Times New Roman" w:cs="Arial"/>
          <w:szCs w:val="22"/>
        </w:rPr>
      </w:pPr>
      <w:r w:rsidRPr="00A504B9">
        <w:rPr>
          <w:rFonts w:eastAsia="Times New Roman" w:cs="Arial"/>
          <w:szCs w:val="22"/>
        </w:rPr>
        <w:t xml:space="preserve">- </w:t>
      </w:r>
      <w:r w:rsidR="008E3BB4" w:rsidRPr="00A504B9">
        <w:rPr>
          <w:rFonts w:eastAsia="Times New Roman" w:cs="Arial"/>
          <w:szCs w:val="22"/>
        </w:rPr>
        <w:t>Peaautomaadi nominaalvõimsus</w:t>
      </w:r>
      <w:r w:rsidRPr="00A504B9">
        <w:rPr>
          <w:rFonts w:eastAsia="Times New Roman" w:cs="Arial"/>
          <w:szCs w:val="22"/>
        </w:rPr>
        <w:t xml:space="preserve"> </w:t>
      </w:r>
      <w:r w:rsidR="00787107">
        <w:rPr>
          <w:rFonts w:eastAsia="Times New Roman" w:cs="Arial"/>
          <w:szCs w:val="22"/>
        </w:rPr>
        <w:t>4</w:t>
      </w:r>
      <w:r w:rsidR="00BB1B3B" w:rsidRPr="00A504B9">
        <w:rPr>
          <w:rFonts w:eastAsia="Times New Roman" w:cs="Arial"/>
          <w:szCs w:val="22"/>
        </w:rPr>
        <w:t>0</w:t>
      </w:r>
      <w:r w:rsidRPr="00A504B9">
        <w:rPr>
          <w:rFonts w:eastAsia="Times New Roman" w:cs="Arial"/>
          <w:szCs w:val="22"/>
        </w:rPr>
        <w:t xml:space="preserve"> А.</w:t>
      </w:r>
    </w:p>
    <w:p w14:paraId="5AF5FC23" w14:textId="03BD1075" w:rsidR="00812D73" w:rsidRPr="00A504B9" w:rsidRDefault="00AB38BE" w:rsidP="002A0A14">
      <w:pPr>
        <w:spacing w:line="259" w:lineRule="auto"/>
        <w:rPr>
          <w:rFonts w:eastAsia="Times New Roman" w:cs="Arial"/>
          <w:szCs w:val="22"/>
        </w:rPr>
      </w:pPr>
      <w:r w:rsidRPr="00A504B9">
        <w:rPr>
          <w:rFonts w:eastAsia="Times New Roman" w:cs="Arial"/>
          <w:szCs w:val="22"/>
        </w:rPr>
        <w:t>Väljuvate liinide kaitse lühisvoolude eest toimub automaatlülititega</w:t>
      </w:r>
      <w:r w:rsidR="009254EA" w:rsidRPr="00A504B9">
        <w:rPr>
          <w:rFonts w:eastAsia="Times New Roman" w:cs="Arial"/>
          <w:szCs w:val="22"/>
        </w:rPr>
        <w:t xml:space="preserve">, </w:t>
      </w:r>
      <w:r w:rsidR="001F7172" w:rsidRPr="00A504B9">
        <w:rPr>
          <w:rFonts w:eastAsia="Times New Roman" w:cs="Arial"/>
          <w:szCs w:val="22"/>
        </w:rPr>
        <w:t>kaitse lekkevoolude eest toimub</w:t>
      </w:r>
      <w:r w:rsidR="006A1B01" w:rsidRPr="00A504B9">
        <w:rPr>
          <w:rFonts w:eastAsia="Times New Roman" w:cs="Arial"/>
          <w:szCs w:val="22"/>
        </w:rPr>
        <w:t xml:space="preserve"> </w:t>
      </w:r>
      <w:r w:rsidR="009254EA" w:rsidRPr="00A504B9">
        <w:rPr>
          <w:rFonts w:eastAsia="Times New Roman" w:cs="Arial"/>
          <w:szCs w:val="22"/>
        </w:rPr>
        <w:t xml:space="preserve">- </w:t>
      </w:r>
      <w:r w:rsidR="002E63EB" w:rsidRPr="00A504B9">
        <w:rPr>
          <w:rFonts w:eastAsia="Times New Roman" w:cs="Arial"/>
          <w:szCs w:val="22"/>
        </w:rPr>
        <w:t>lekkevoolukaitse</w:t>
      </w:r>
      <w:r w:rsidR="006A1B01" w:rsidRPr="00A504B9">
        <w:rPr>
          <w:rFonts w:eastAsia="Times New Roman" w:cs="Arial"/>
          <w:szCs w:val="22"/>
        </w:rPr>
        <w:t xml:space="preserve"> </w:t>
      </w:r>
      <w:r w:rsidR="009254EA" w:rsidRPr="00A504B9">
        <w:rPr>
          <w:rFonts w:eastAsia="Times New Roman" w:cs="Arial"/>
          <w:szCs w:val="22"/>
        </w:rPr>
        <w:t>(</w:t>
      </w:r>
      <w:r w:rsidR="002E63EB" w:rsidRPr="00A504B9">
        <w:rPr>
          <w:rFonts w:eastAsia="Times New Roman" w:cs="Arial"/>
          <w:szCs w:val="22"/>
        </w:rPr>
        <w:t>LVK</w:t>
      </w:r>
      <w:r w:rsidR="009254EA" w:rsidRPr="00A504B9">
        <w:rPr>
          <w:rFonts w:eastAsia="Times New Roman" w:cs="Arial"/>
          <w:szCs w:val="22"/>
        </w:rPr>
        <w:t xml:space="preserve">) </w:t>
      </w:r>
      <w:r w:rsidR="002E63EB" w:rsidRPr="00A504B9">
        <w:rPr>
          <w:rFonts w:eastAsia="Times New Roman" w:cs="Arial"/>
          <w:szCs w:val="22"/>
        </w:rPr>
        <w:t xml:space="preserve">väljalülitusvooluga 30 </w:t>
      </w:r>
      <w:proofErr w:type="spellStart"/>
      <w:r w:rsidR="002E63EB" w:rsidRPr="00A504B9">
        <w:rPr>
          <w:rFonts w:eastAsia="Times New Roman" w:cs="Arial"/>
          <w:szCs w:val="22"/>
        </w:rPr>
        <w:t>m</w:t>
      </w:r>
      <w:r w:rsidR="009254EA" w:rsidRPr="00A504B9">
        <w:rPr>
          <w:rFonts w:eastAsia="Times New Roman" w:cs="Arial"/>
          <w:szCs w:val="22"/>
        </w:rPr>
        <w:t>А</w:t>
      </w:r>
      <w:proofErr w:type="spellEnd"/>
      <w:r w:rsidR="009254EA" w:rsidRPr="00A504B9">
        <w:rPr>
          <w:rFonts w:eastAsia="Times New Roman" w:cs="Arial"/>
          <w:szCs w:val="22"/>
        </w:rPr>
        <w:t>.</w:t>
      </w:r>
    </w:p>
    <w:p w14:paraId="17B4A97B" w14:textId="028722CC" w:rsidR="009254EA" w:rsidRPr="00A504B9" w:rsidRDefault="00F776CD" w:rsidP="002A0A14">
      <w:pPr>
        <w:spacing w:line="259" w:lineRule="auto"/>
        <w:rPr>
          <w:rFonts w:eastAsia="Times New Roman" w:cs="Arial"/>
          <w:szCs w:val="22"/>
        </w:rPr>
      </w:pPr>
      <w:r w:rsidRPr="00A504B9">
        <w:rPr>
          <w:rFonts w:eastAsia="Times New Roman" w:cs="Arial"/>
          <w:szCs w:val="22"/>
        </w:rPr>
        <w:t xml:space="preserve">Elektriseadmete </w:t>
      </w:r>
      <w:r w:rsidR="00681493" w:rsidRPr="00A504B9">
        <w:rPr>
          <w:rFonts w:eastAsia="Times New Roman" w:cs="Arial"/>
          <w:szCs w:val="22"/>
        </w:rPr>
        <w:t>kaitseaste on vähemalt</w:t>
      </w:r>
      <w:r w:rsidR="009254EA" w:rsidRPr="00A504B9">
        <w:rPr>
          <w:rFonts w:eastAsia="Times New Roman" w:cs="Arial"/>
          <w:szCs w:val="22"/>
        </w:rPr>
        <w:t xml:space="preserve"> IP 54. </w:t>
      </w:r>
    </w:p>
    <w:p w14:paraId="08D6A2A9" w14:textId="1F2BB14F" w:rsidR="009254EA" w:rsidRPr="00A504B9" w:rsidRDefault="0073116F" w:rsidP="002A0A14">
      <w:pPr>
        <w:spacing w:line="259" w:lineRule="auto"/>
        <w:rPr>
          <w:rFonts w:eastAsia="Times New Roman" w:cs="Arial"/>
          <w:szCs w:val="22"/>
        </w:rPr>
      </w:pPr>
      <w:r w:rsidRPr="00A504B9">
        <w:rPr>
          <w:rFonts w:eastAsia="Times New Roman" w:cs="Arial"/>
          <w:szCs w:val="22"/>
        </w:rPr>
        <w:t>Elektrivõrkude</w:t>
      </w:r>
      <w:r w:rsidR="003655B6" w:rsidRPr="00A504B9">
        <w:rPr>
          <w:rFonts w:eastAsia="Times New Roman" w:cs="Arial"/>
          <w:szCs w:val="22"/>
        </w:rPr>
        <w:t>,</w:t>
      </w:r>
      <w:r w:rsidRPr="00A504B9">
        <w:rPr>
          <w:rFonts w:eastAsia="Times New Roman" w:cs="Arial"/>
          <w:szCs w:val="22"/>
        </w:rPr>
        <w:t xml:space="preserve"> </w:t>
      </w:r>
      <w:r w:rsidR="003655B6" w:rsidRPr="00A504B9">
        <w:rPr>
          <w:rFonts w:eastAsia="Times New Roman" w:cs="Arial"/>
          <w:szCs w:val="22"/>
        </w:rPr>
        <w:t xml:space="preserve">valgustuse ja </w:t>
      </w:r>
      <w:r w:rsidR="00832649" w:rsidRPr="00A504B9">
        <w:rPr>
          <w:rFonts w:eastAsia="Times New Roman" w:cs="Arial"/>
          <w:szCs w:val="22"/>
        </w:rPr>
        <w:t>maanduse montaažiskeem laos teostatakse eraldi projekti järgi.</w:t>
      </w:r>
      <w:r w:rsidR="009254EA" w:rsidRPr="00A504B9">
        <w:rPr>
          <w:rFonts w:eastAsia="Times New Roman" w:cs="Arial"/>
          <w:szCs w:val="22"/>
        </w:rPr>
        <w:t xml:space="preserve"> </w:t>
      </w:r>
      <w:r w:rsidR="00832649" w:rsidRPr="00A504B9">
        <w:rPr>
          <w:rFonts w:eastAsia="Times New Roman" w:cs="Arial"/>
          <w:szCs w:val="22"/>
        </w:rPr>
        <w:t>Projekt koostatakse alltöövõtu korras, projekti koostajal peab olema vastav kvalifikatsioon ja sertifikaat vastavalt õigusaktide nõuetele</w:t>
      </w:r>
      <w:r w:rsidR="009254EA" w:rsidRPr="00A504B9">
        <w:rPr>
          <w:rFonts w:eastAsia="Times New Roman" w:cs="Arial"/>
          <w:szCs w:val="22"/>
        </w:rPr>
        <w:t xml:space="preserve">. </w:t>
      </w:r>
      <w:r w:rsidR="00832649" w:rsidRPr="00A504B9">
        <w:rPr>
          <w:rFonts w:eastAsia="Times New Roman" w:cs="Arial"/>
          <w:szCs w:val="22"/>
        </w:rPr>
        <w:t xml:space="preserve">Projekti hoitakse eraldi </w:t>
      </w:r>
      <w:r w:rsidR="001119AC">
        <w:rPr>
          <w:rFonts w:eastAsia="Times New Roman" w:cs="Arial"/>
          <w:szCs w:val="22"/>
        </w:rPr>
        <w:t>allmaa</w:t>
      </w:r>
      <w:r w:rsidR="00832649" w:rsidRPr="00A504B9">
        <w:rPr>
          <w:rFonts w:eastAsia="Times New Roman" w:cs="Arial"/>
          <w:szCs w:val="22"/>
        </w:rPr>
        <w:t xml:space="preserve">lao passist kaevanduse </w:t>
      </w:r>
      <w:r w:rsidR="009A46FE">
        <w:rPr>
          <w:rFonts w:eastAsia="Times New Roman" w:cs="Arial"/>
          <w:szCs w:val="22"/>
        </w:rPr>
        <w:t>elektri-ja automaatika osakonnas</w:t>
      </w:r>
      <w:r w:rsidR="00547642" w:rsidRPr="00A504B9">
        <w:rPr>
          <w:rFonts w:eastAsia="Times New Roman" w:cs="Arial"/>
          <w:szCs w:val="22"/>
        </w:rPr>
        <w:t>.</w:t>
      </w:r>
    </w:p>
    <w:p w14:paraId="2D2AF21B" w14:textId="3B1AE5DE" w:rsidR="009254EA" w:rsidRPr="00A504B9" w:rsidRDefault="009A46FE" w:rsidP="002A0A14">
      <w:pPr>
        <w:spacing w:line="259" w:lineRule="auto"/>
        <w:rPr>
          <w:rFonts w:eastAsiaTheme="minorEastAsia" w:cs="Arial"/>
          <w:szCs w:val="22"/>
        </w:rPr>
      </w:pPr>
      <w:r>
        <w:rPr>
          <w:rFonts w:eastAsiaTheme="minorEastAsia" w:cs="Arial"/>
          <w:szCs w:val="22"/>
        </w:rPr>
        <w:t>Allmaalao</w:t>
      </w:r>
      <w:r w:rsidR="00147E02" w:rsidRPr="00A504B9">
        <w:rPr>
          <w:rFonts w:eastAsiaTheme="minorEastAsia" w:cs="Arial"/>
          <w:szCs w:val="22"/>
        </w:rPr>
        <w:t xml:space="preserve"> madalpingeseadmed on statsionaarsed telefonid, videojälgimise kaamerad, õhus süsihappegaasi (CO) kontsentratsiooni mõõtmise andurid. </w:t>
      </w:r>
      <w:r w:rsidR="00BC17F4" w:rsidRPr="00A504B9">
        <w:rPr>
          <w:rFonts w:eastAsiaTheme="minorEastAsia" w:cs="Arial"/>
          <w:szCs w:val="22"/>
        </w:rPr>
        <w:t xml:space="preserve">Telefonid, arvutid, videokaamerad, CO andurid on ühendatud </w:t>
      </w:r>
      <w:proofErr w:type="spellStart"/>
      <w:r w:rsidR="00BC17F4" w:rsidRPr="00A504B9">
        <w:rPr>
          <w:rFonts w:eastAsiaTheme="minorEastAsia" w:cs="Arial"/>
          <w:szCs w:val="22"/>
        </w:rPr>
        <w:t>üldkaevanduslikku</w:t>
      </w:r>
      <w:proofErr w:type="spellEnd"/>
      <w:r w:rsidR="006A1B01" w:rsidRPr="00A504B9">
        <w:rPr>
          <w:rFonts w:eastAsiaTheme="minorEastAsia" w:cs="Arial"/>
          <w:szCs w:val="22"/>
        </w:rPr>
        <w:t xml:space="preserve"> </w:t>
      </w:r>
      <w:r w:rsidR="00226921" w:rsidRPr="00A504B9">
        <w:rPr>
          <w:rFonts w:eastAsiaTheme="minorEastAsia" w:cs="Arial"/>
          <w:szCs w:val="22"/>
        </w:rPr>
        <w:t>infovõrku.</w:t>
      </w:r>
    </w:p>
    <w:p w14:paraId="5D8FE77C" w14:textId="63724447" w:rsidR="00BF3A25" w:rsidRPr="00A504B9" w:rsidRDefault="00B87D13" w:rsidP="002A0A14">
      <w:pPr>
        <w:spacing w:line="259" w:lineRule="auto"/>
        <w:rPr>
          <w:rFonts w:eastAsia="Times New Roman" w:cs="Arial"/>
          <w:szCs w:val="22"/>
        </w:rPr>
      </w:pPr>
      <w:r w:rsidRPr="00A504B9">
        <w:rPr>
          <w:rFonts w:eastAsiaTheme="minorEastAsia" w:cs="Arial"/>
          <w:szCs w:val="22"/>
        </w:rPr>
        <w:t>Soovituslik valgustite, videokaamerate ja telefonide asukohaplaan on toodud lisas 10 „Valgustite, videokaamerate ja telefonide paigaldamise skeem“</w:t>
      </w:r>
    </w:p>
    <w:p w14:paraId="7AF6603E" w14:textId="30E016A3" w:rsidR="001944FD" w:rsidRDefault="005A3EF3" w:rsidP="000875D2">
      <w:r w:rsidRPr="00A504B9">
        <w:t xml:space="preserve">Selleks, et elektriseadmete </w:t>
      </w:r>
      <w:r w:rsidR="001538F5" w:rsidRPr="00A504B9">
        <w:t>elektromagnetväli oleks ohutu lõhkevahenditele tuleb allmaalaos viia läbi organisatsioonilised ja tehnilised abinõud</w:t>
      </w:r>
      <w:r w:rsidR="009A46FE">
        <w:t>,</w:t>
      </w:r>
      <w:r w:rsidR="001538F5" w:rsidRPr="00A504B9">
        <w:t xml:space="preserve"> mis maksimaalselt välista</w:t>
      </w:r>
      <w:r w:rsidR="009A46FE">
        <w:t>vad</w:t>
      </w:r>
      <w:r w:rsidR="001538F5" w:rsidRPr="00A504B9">
        <w:t xml:space="preserve"> </w:t>
      </w:r>
      <w:proofErr w:type="spellStart"/>
      <w:r w:rsidR="001538F5" w:rsidRPr="00A504B9">
        <w:t>elektomagnetlained</w:t>
      </w:r>
      <w:proofErr w:type="spellEnd"/>
      <w:r w:rsidR="001538F5" w:rsidRPr="00A504B9">
        <w:t xml:space="preserve"> </w:t>
      </w:r>
      <w:r w:rsidR="00BD3925">
        <w:t>allmaa</w:t>
      </w:r>
      <w:r w:rsidR="001538F5" w:rsidRPr="00A504B9">
        <w:t xml:space="preserve">laos ja </w:t>
      </w:r>
      <w:r w:rsidR="0059604A" w:rsidRPr="00A504B9">
        <w:t>LV kambrites. Organisatsioonilised abinõud sisaldavad</w:t>
      </w:r>
      <w:r w:rsidR="001944FD">
        <w:t>:</w:t>
      </w:r>
    </w:p>
    <w:p w14:paraId="55026917" w14:textId="65281CF3" w:rsidR="000875D2" w:rsidRPr="002178DB" w:rsidRDefault="009A46FE" w:rsidP="002178DB">
      <w:pPr>
        <w:pStyle w:val="ListParagraph"/>
        <w:numPr>
          <w:ilvl w:val="0"/>
          <w:numId w:val="9"/>
        </w:numPr>
        <w:rPr>
          <w:rFonts w:cs="Arial"/>
          <w:szCs w:val="22"/>
        </w:rPr>
      </w:pPr>
      <w:r>
        <w:rPr>
          <w:rFonts w:cs="Arial"/>
          <w:szCs w:val="22"/>
        </w:rPr>
        <w:t>allmaal</w:t>
      </w:r>
      <w:r w:rsidR="000875D2" w:rsidRPr="002178DB">
        <w:rPr>
          <w:rFonts w:cs="Arial"/>
          <w:szCs w:val="22"/>
        </w:rPr>
        <w:t>ao territooriumil on keelatud kasutada mobiil- ja raadiosidet</w:t>
      </w:r>
      <w:r w:rsidR="002178DB">
        <w:rPr>
          <w:rFonts w:cs="Arial"/>
          <w:szCs w:val="22"/>
        </w:rPr>
        <w:t>;</w:t>
      </w:r>
    </w:p>
    <w:p w14:paraId="58867EE8" w14:textId="53819A8C" w:rsidR="000875D2" w:rsidRDefault="000875D2" w:rsidP="002178DB">
      <w:pPr>
        <w:pStyle w:val="ListParagraph"/>
        <w:numPr>
          <w:ilvl w:val="0"/>
          <w:numId w:val="9"/>
        </w:numPr>
        <w:rPr>
          <w:rFonts w:cs="Arial"/>
          <w:szCs w:val="22"/>
        </w:rPr>
      </w:pPr>
      <w:r w:rsidRPr="002178DB">
        <w:rPr>
          <w:rFonts w:cs="Arial"/>
          <w:szCs w:val="22"/>
        </w:rPr>
        <w:t>Arvutivõrgu töö lao territooriumil toimub ainult kaabelliinide abil</w:t>
      </w:r>
      <w:r w:rsidR="002178DB">
        <w:rPr>
          <w:rFonts w:cs="Arial"/>
          <w:szCs w:val="22"/>
        </w:rPr>
        <w:t>;</w:t>
      </w:r>
    </w:p>
    <w:p w14:paraId="09ECFA10" w14:textId="309CB3E6" w:rsidR="00975134" w:rsidRDefault="00BD3925" w:rsidP="002178DB">
      <w:pPr>
        <w:pStyle w:val="ListParagraph"/>
        <w:numPr>
          <w:ilvl w:val="0"/>
          <w:numId w:val="9"/>
        </w:numPr>
        <w:rPr>
          <w:rFonts w:cs="Arial"/>
          <w:szCs w:val="22"/>
        </w:rPr>
      </w:pPr>
      <w:r>
        <w:rPr>
          <w:rFonts w:cs="Arial"/>
          <w:szCs w:val="22"/>
        </w:rPr>
        <w:t>allmaa</w:t>
      </w:r>
      <w:r w:rsidR="00975134" w:rsidRPr="00A504B9">
        <w:rPr>
          <w:rFonts w:cs="Arial"/>
          <w:szCs w:val="22"/>
        </w:rPr>
        <w:t xml:space="preserve">laos </w:t>
      </w:r>
      <w:r w:rsidR="00D62687">
        <w:rPr>
          <w:rFonts w:cs="Arial"/>
          <w:szCs w:val="22"/>
        </w:rPr>
        <w:t xml:space="preserve">ja selle läheduses </w:t>
      </w:r>
      <w:r w:rsidR="00975134" w:rsidRPr="00A504B9">
        <w:rPr>
          <w:rFonts w:cs="Arial"/>
          <w:szCs w:val="22"/>
        </w:rPr>
        <w:t xml:space="preserve">tehniliste elektromagnetvälja tekitavate seadmete </w:t>
      </w:r>
      <w:r w:rsidR="00D62687">
        <w:rPr>
          <w:rFonts w:cs="Arial"/>
          <w:szCs w:val="22"/>
        </w:rPr>
        <w:t>mitte kasutamine</w:t>
      </w:r>
      <w:r w:rsidR="00675138">
        <w:rPr>
          <w:rFonts w:cs="Arial"/>
          <w:szCs w:val="22"/>
        </w:rPr>
        <w:t>.</w:t>
      </w:r>
    </w:p>
    <w:p w14:paraId="034D6A2C" w14:textId="77777777" w:rsidR="00D62687" w:rsidRPr="002178DB" w:rsidRDefault="00D62687" w:rsidP="00D62687">
      <w:pPr>
        <w:pStyle w:val="ListParagraph"/>
        <w:rPr>
          <w:rFonts w:cs="Arial"/>
          <w:szCs w:val="22"/>
        </w:rPr>
      </w:pPr>
    </w:p>
    <w:p w14:paraId="6396BEF0" w14:textId="77EABA7E" w:rsidR="009254EA" w:rsidRPr="00A504B9" w:rsidRDefault="007A3A47" w:rsidP="002A0A14">
      <w:pPr>
        <w:spacing w:line="276" w:lineRule="auto"/>
        <w:rPr>
          <w:rFonts w:cs="Arial"/>
          <w:szCs w:val="22"/>
        </w:rPr>
      </w:pPr>
      <w:r w:rsidRPr="00A504B9">
        <w:rPr>
          <w:rFonts w:cs="Arial"/>
          <w:szCs w:val="22"/>
        </w:rPr>
        <w:t>Tehnilised elektromagnetvälja vähendavad abinõud on kaablite ekran</w:t>
      </w:r>
      <w:r w:rsidR="00BD3925">
        <w:rPr>
          <w:rFonts w:cs="Arial"/>
          <w:szCs w:val="22"/>
        </w:rPr>
        <w:t>is</w:t>
      </w:r>
      <w:r w:rsidRPr="00A504B9">
        <w:rPr>
          <w:rFonts w:cs="Arial"/>
          <w:szCs w:val="22"/>
        </w:rPr>
        <w:t>eerimine ja maandamine.</w:t>
      </w:r>
      <w:r w:rsidR="006A1B01" w:rsidRPr="00A504B9">
        <w:rPr>
          <w:rFonts w:cs="Arial"/>
          <w:szCs w:val="22"/>
        </w:rPr>
        <w:t xml:space="preserve"> </w:t>
      </w:r>
      <w:r w:rsidR="00481FA5" w:rsidRPr="00A504B9">
        <w:rPr>
          <w:rFonts w:cs="Arial"/>
          <w:szCs w:val="22"/>
        </w:rPr>
        <w:t xml:space="preserve">Tuginedes </w:t>
      </w:r>
      <w:r w:rsidR="00BD3925">
        <w:rPr>
          <w:rFonts w:cs="Arial"/>
          <w:szCs w:val="22"/>
        </w:rPr>
        <w:t xml:space="preserve">lõhkematerjalide </w:t>
      </w:r>
      <w:r w:rsidR="00481FA5" w:rsidRPr="00A504B9">
        <w:rPr>
          <w:rFonts w:cs="Arial"/>
          <w:szCs w:val="22"/>
        </w:rPr>
        <w:t xml:space="preserve">ladude ekspluatatsioonikogemustele piisab nendest abinõudest </w:t>
      </w:r>
      <w:r w:rsidR="00BD3925">
        <w:rPr>
          <w:rFonts w:cs="Arial"/>
          <w:szCs w:val="22"/>
        </w:rPr>
        <w:t xml:space="preserve">lõhkematerjalide </w:t>
      </w:r>
      <w:r w:rsidR="00481FA5" w:rsidRPr="00A504B9">
        <w:rPr>
          <w:rFonts w:cs="Arial"/>
          <w:szCs w:val="22"/>
        </w:rPr>
        <w:t>ohutuks hoidmiseks ja käitlemiseks.</w:t>
      </w:r>
      <w:r w:rsidR="00852A56" w:rsidRPr="00A504B9">
        <w:rPr>
          <w:rFonts w:cs="Arial"/>
          <w:szCs w:val="22"/>
        </w:rPr>
        <w:t xml:space="preserve"> Elektromagnetlainete mõõtmisi </w:t>
      </w:r>
      <w:r w:rsidR="00BD3925">
        <w:rPr>
          <w:rFonts w:cs="Arial"/>
          <w:szCs w:val="22"/>
        </w:rPr>
        <w:t>allmaa</w:t>
      </w:r>
      <w:r w:rsidR="00852A56" w:rsidRPr="00A504B9">
        <w:rPr>
          <w:rFonts w:cs="Arial"/>
          <w:szCs w:val="22"/>
        </w:rPr>
        <w:t xml:space="preserve">lao territooriumil ei planeerita ja neid tehakse </w:t>
      </w:r>
      <w:r w:rsidR="00BD3925">
        <w:rPr>
          <w:rFonts w:cs="Arial"/>
          <w:szCs w:val="22"/>
        </w:rPr>
        <w:t xml:space="preserve">vastavalt </w:t>
      </w:r>
      <w:r w:rsidR="00852A56" w:rsidRPr="00A504B9">
        <w:rPr>
          <w:rFonts w:cs="Arial"/>
          <w:szCs w:val="22"/>
        </w:rPr>
        <w:t>vajadusel</w:t>
      </w:r>
      <w:r w:rsidR="00BD3925">
        <w:rPr>
          <w:rFonts w:cs="Arial"/>
          <w:szCs w:val="22"/>
        </w:rPr>
        <w:t>e</w:t>
      </w:r>
      <w:r w:rsidR="00852A56" w:rsidRPr="00A504B9">
        <w:rPr>
          <w:rFonts w:cs="Arial"/>
          <w:szCs w:val="22"/>
        </w:rPr>
        <w:t>.</w:t>
      </w:r>
      <w:r w:rsidR="006A1B01" w:rsidRPr="00A504B9">
        <w:rPr>
          <w:rFonts w:cs="Arial"/>
          <w:szCs w:val="22"/>
        </w:rPr>
        <w:t xml:space="preserve"> </w:t>
      </w:r>
    </w:p>
    <w:p w14:paraId="3793B5DD" w14:textId="77777777" w:rsidR="004F1C00" w:rsidRPr="00A504B9" w:rsidRDefault="004F1C00" w:rsidP="002A0A14">
      <w:pPr>
        <w:spacing w:line="276" w:lineRule="auto"/>
        <w:rPr>
          <w:rFonts w:cs="Arial"/>
          <w:szCs w:val="22"/>
        </w:rPr>
      </w:pPr>
    </w:p>
    <w:p w14:paraId="2927E1D1" w14:textId="16EF3C99" w:rsidR="009254EA" w:rsidRPr="0096654B" w:rsidRDefault="00DB4AF7" w:rsidP="00546F1B">
      <w:pPr>
        <w:pStyle w:val="Heading1"/>
        <w:numPr>
          <w:ilvl w:val="0"/>
          <w:numId w:val="4"/>
        </w:numPr>
        <w:rPr>
          <w:rFonts w:cs="Arial"/>
          <w:b/>
          <w:bCs/>
          <w:sz w:val="22"/>
          <w:szCs w:val="22"/>
        </w:rPr>
      </w:pPr>
      <w:bookmarkStart w:id="39" w:name="_Toc201210557"/>
      <w:bookmarkStart w:id="40" w:name="_Toc199839389"/>
      <w:r w:rsidRPr="0096654B">
        <w:rPr>
          <w:rFonts w:cs="Arial"/>
          <w:b/>
          <w:bCs/>
          <w:sz w:val="22"/>
          <w:szCs w:val="22"/>
        </w:rPr>
        <w:t>Tuleohutus</w:t>
      </w:r>
      <w:bookmarkEnd w:id="39"/>
      <w:bookmarkEnd w:id="40"/>
    </w:p>
    <w:p w14:paraId="48B4FC4C" w14:textId="77777777" w:rsidR="00546F1B" w:rsidRPr="00A504B9" w:rsidRDefault="00546F1B" w:rsidP="00546F1B">
      <w:pPr>
        <w:rPr>
          <w:rFonts w:cs="Arial"/>
          <w:szCs w:val="22"/>
        </w:rPr>
      </w:pPr>
    </w:p>
    <w:p w14:paraId="4AB240A3" w14:textId="39975C19" w:rsidR="00275A93" w:rsidRPr="00A504B9" w:rsidRDefault="00E638FA" w:rsidP="00275A93">
      <w:pPr>
        <w:tabs>
          <w:tab w:val="left" w:pos="1134"/>
        </w:tabs>
        <w:rPr>
          <w:rFonts w:cs="Arial"/>
          <w:szCs w:val="22"/>
        </w:rPr>
      </w:pPr>
      <w:r w:rsidRPr="00A504B9">
        <w:rPr>
          <w:rFonts w:cs="Arial"/>
          <w:szCs w:val="22"/>
        </w:rPr>
        <w:t xml:space="preserve">Tuleohutus </w:t>
      </w:r>
      <w:r w:rsidR="00827CC4">
        <w:rPr>
          <w:rFonts w:cs="Arial"/>
          <w:szCs w:val="22"/>
        </w:rPr>
        <w:t>allmaal</w:t>
      </w:r>
      <w:r w:rsidRPr="00A504B9">
        <w:rPr>
          <w:rFonts w:cs="Arial"/>
          <w:szCs w:val="22"/>
        </w:rPr>
        <w:t>aos tagatakse vastavalt</w:t>
      </w:r>
      <w:r w:rsidR="00DB4AF7" w:rsidRPr="00A504B9">
        <w:rPr>
          <w:rFonts w:cs="Arial"/>
          <w:szCs w:val="22"/>
        </w:rPr>
        <w:t xml:space="preserve"> Majandusministri määrusele </w:t>
      </w:r>
      <w:r w:rsidRPr="00A504B9">
        <w:rPr>
          <w:rFonts w:cs="Arial"/>
          <w:szCs w:val="22"/>
        </w:rPr>
        <w:t>RT I, 12.02.2021, 7</w:t>
      </w:r>
      <w:r w:rsidR="006A1B01" w:rsidRPr="00A504B9">
        <w:rPr>
          <w:rFonts w:cs="Arial"/>
          <w:szCs w:val="22"/>
        </w:rPr>
        <w:t xml:space="preserve"> </w:t>
      </w:r>
      <w:r w:rsidR="00275A93" w:rsidRPr="00A504B9">
        <w:rPr>
          <w:rFonts w:cs="Arial"/>
          <w:szCs w:val="22"/>
        </w:rPr>
        <w:t>«</w:t>
      </w:r>
      <w:r w:rsidR="00897DDD" w:rsidRPr="00A504B9">
        <w:rPr>
          <w:rFonts w:eastAsiaTheme="minorEastAsia" w:cs="Arial"/>
          <w:szCs w:val="22"/>
        </w:rPr>
        <w:t>Kaevandamise</w:t>
      </w:r>
      <w:r w:rsidR="00897DDD" w:rsidRPr="00A504B9">
        <w:rPr>
          <w:rFonts w:cs="Arial"/>
          <w:szCs w:val="22"/>
        </w:rPr>
        <w:t xml:space="preserve"> </w:t>
      </w:r>
      <w:r w:rsidRPr="00A504B9">
        <w:rPr>
          <w:rFonts w:cs="Arial"/>
          <w:szCs w:val="22"/>
        </w:rPr>
        <w:t>ohutusnõuded</w:t>
      </w:r>
      <w:r w:rsidRPr="00A504B9">
        <w:rPr>
          <w:rFonts w:cs="Arial"/>
          <w:szCs w:val="22"/>
          <w:vertAlign w:val="superscript"/>
        </w:rPr>
        <w:t>1</w:t>
      </w:r>
      <w:r w:rsidRPr="00A504B9">
        <w:rPr>
          <w:rFonts w:cs="Arial"/>
          <w:szCs w:val="22"/>
        </w:rPr>
        <w:t xml:space="preserve">“ </w:t>
      </w:r>
    </w:p>
    <w:p w14:paraId="336697B0" w14:textId="6AD7E1C6" w:rsidR="00275A93" w:rsidRPr="00A504B9" w:rsidRDefault="00841345" w:rsidP="00275A93">
      <w:pPr>
        <w:tabs>
          <w:tab w:val="left" w:pos="1134"/>
        </w:tabs>
        <w:rPr>
          <w:rFonts w:cs="Arial"/>
          <w:szCs w:val="22"/>
        </w:rPr>
      </w:pPr>
      <w:r w:rsidRPr="00A504B9">
        <w:rPr>
          <w:rFonts w:cs="Arial"/>
          <w:szCs w:val="22"/>
        </w:rPr>
        <w:t>Kergestisüttivaid materjale nagu bensiin ei tohi allmaalaos kasutada ega hoida.</w:t>
      </w:r>
    </w:p>
    <w:p w14:paraId="0D8BC099" w14:textId="198559FE" w:rsidR="00275A93" w:rsidRPr="00A504B9" w:rsidRDefault="00CD4893" w:rsidP="00275A93">
      <w:pPr>
        <w:tabs>
          <w:tab w:val="left" w:pos="1134"/>
        </w:tabs>
        <w:rPr>
          <w:rFonts w:cs="Arial"/>
          <w:szCs w:val="22"/>
        </w:rPr>
      </w:pPr>
      <w:r>
        <w:rPr>
          <w:rFonts w:cs="Arial"/>
          <w:szCs w:val="22"/>
        </w:rPr>
        <w:t>A</w:t>
      </w:r>
      <w:r w:rsidR="00841345" w:rsidRPr="00A504B9">
        <w:rPr>
          <w:rFonts w:cs="Arial"/>
          <w:szCs w:val="22"/>
        </w:rPr>
        <w:t>llmaalaos on kaks sissesõitu autodele, mõlemad on varustatud tuletõkkeväravatega. Tuletõkkeväravate tulekindlusklass on</w:t>
      </w:r>
      <w:r w:rsidR="006A1B01" w:rsidRPr="00A504B9">
        <w:rPr>
          <w:rFonts w:cs="Arial"/>
          <w:szCs w:val="22"/>
        </w:rPr>
        <w:t xml:space="preserve"> </w:t>
      </w:r>
      <w:r w:rsidR="00275A93" w:rsidRPr="00A504B9">
        <w:rPr>
          <w:rFonts w:cs="Arial"/>
          <w:szCs w:val="22"/>
        </w:rPr>
        <w:t>– EI 60.</w:t>
      </w:r>
    </w:p>
    <w:p w14:paraId="08C32EEB" w14:textId="77777777" w:rsidR="00CD4893" w:rsidRPr="00A504B9" w:rsidRDefault="00CD4893" w:rsidP="00CD4893">
      <w:pPr>
        <w:tabs>
          <w:tab w:val="left" w:pos="1134"/>
        </w:tabs>
        <w:rPr>
          <w:rFonts w:cs="Arial"/>
          <w:szCs w:val="22"/>
        </w:rPr>
      </w:pPr>
      <w:r w:rsidRPr="00A504B9">
        <w:rPr>
          <w:rFonts w:cs="Arial"/>
          <w:szCs w:val="22"/>
        </w:rPr>
        <w:t xml:space="preserve">Õhu kvaliteedi kontrollimiseks on LM allmaalaos 3 gaasianalüsaatorit. Andurid on integreeritud kaevanduse süsihappegaasi (CO) </w:t>
      </w:r>
      <w:proofErr w:type="spellStart"/>
      <w:r w:rsidRPr="00A504B9">
        <w:rPr>
          <w:rFonts w:cs="Arial"/>
          <w:szCs w:val="22"/>
        </w:rPr>
        <w:t>monitoorimise</w:t>
      </w:r>
      <w:proofErr w:type="spellEnd"/>
      <w:r w:rsidRPr="00A504B9">
        <w:rPr>
          <w:rFonts w:cs="Arial"/>
          <w:szCs w:val="22"/>
        </w:rPr>
        <w:t xml:space="preserve"> võrku. </w:t>
      </w:r>
    </w:p>
    <w:p w14:paraId="45685BE4" w14:textId="02FF818E" w:rsidR="00275A93" w:rsidRPr="00A504B9" w:rsidRDefault="00841345" w:rsidP="00275A93">
      <w:pPr>
        <w:tabs>
          <w:tab w:val="left" w:pos="1134"/>
        </w:tabs>
        <w:rPr>
          <w:rFonts w:cs="Arial"/>
          <w:szCs w:val="22"/>
        </w:rPr>
      </w:pPr>
      <w:r w:rsidRPr="00A504B9">
        <w:rPr>
          <w:rFonts w:cs="Arial"/>
          <w:szCs w:val="22"/>
        </w:rPr>
        <w:t>Lõhke</w:t>
      </w:r>
      <w:r w:rsidR="005E723B">
        <w:rPr>
          <w:rFonts w:cs="Arial"/>
          <w:szCs w:val="22"/>
        </w:rPr>
        <w:t xml:space="preserve">vahendite </w:t>
      </w:r>
      <w:r w:rsidR="008223F0">
        <w:rPr>
          <w:rFonts w:cs="Arial"/>
          <w:szCs w:val="22"/>
        </w:rPr>
        <w:t xml:space="preserve">ja individuaalsete kohvrite </w:t>
      </w:r>
      <w:r w:rsidR="00130F5B" w:rsidRPr="00A504B9">
        <w:rPr>
          <w:rFonts w:cs="Arial"/>
          <w:szCs w:val="22"/>
        </w:rPr>
        <w:t xml:space="preserve">hoidmiseks mõeldud kambrite </w:t>
      </w:r>
      <w:r w:rsidR="008223F0">
        <w:rPr>
          <w:rFonts w:cs="Arial"/>
          <w:szCs w:val="22"/>
        </w:rPr>
        <w:t>seinad on laotud tulekindlatest plokkidest,</w:t>
      </w:r>
      <w:r w:rsidR="0084551F" w:rsidRPr="00A504B9">
        <w:rPr>
          <w:rFonts w:cs="Arial"/>
          <w:szCs w:val="22"/>
        </w:rPr>
        <w:t xml:space="preserve"> </w:t>
      </w:r>
      <w:r w:rsidR="00130F5B" w:rsidRPr="00A504B9">
        <w:rPr>
          <w:rFonts w:cs="Arial"/>
          <w:szCs w:val="22"/>
        </w:rPr>
        <w:t>põrandad on kaetud betooniga.</w:t>
      </w:r>
      <w:r w:rsidR="00FE3181" w:rsidRPr="00A504B9">
        <w:rPr>
          <w:rFonts w:cs="Arial"/>
          <w:szCs w:val="22"/>
        </w:rPr>
        <w:t xml:space="preserve"> Nendel kambritel on metallist uksed ja väravad.</w:t>
      </w:r>
      <w:r w:rsidR="006A1B01" w:rsidRPr="00A504B9">
        <w:rPr>
          <w:rFonts w:cs="Arial"/>
          <w:szCs w:val="22"/>
        </w:rPr>
        <w:t xml:space="preserve"> </w:t>
      </w:r>
    </w:p>
    <w:p w14:paraId="6419C27E" w14:textId="1CFC1485" w:rsidR="00275A93" w:rsidRPr="00A504B9" w:rsidRDefault="00FC4774" w:rsidP="00275A93">
      <w:pPr>
        <w:tabs>
          <w:tab w:val="left" w:pos="1134"/>
        </w:tabs>
        <w:rPr>
          <w:rFonts w:cs="Arial"/>
          <w:szCs w:val="22"/>
        </w:rPr>
      </w:pPr>
      <w:r w:rsidRPr="00A504B9">
        <w:rPr>
          <w:rFonts w:cs="Arial"/>
          <w:szCs w:val="22"/>
        </w:rPr>
        <w:t>LM allmaaladu on varustatud järgmiste tulekustutusvahenditega (Lisa</w:t>
      </w:r>
      <w:r w:rsidR="00275A93" w:rsidRPr="00A504B9">
        <w:rPr>
          <w:rFonts w:cs="Arial"/>
          <w:szCs w:val="22"/>
        </w:rPr>
        <w:t xml:space="preserve"> </w:t>
      </w:r>
      <w:r w:rsidR="0024002E">
        <w:rPr>
          <w:rFonts w:cs="Arial"/>
          <w:szCs w:val="22"/>
        </w:rPr>
        <w:t>9</w:t>
      </w:r>
      <w:r w:rsidR="00275A93" w:rsidRPr="00A504B9">
        <w:rPr>
          <w:rFonts w:cs="Arial"/>
          <w:szCs w:val="22"/>
        </w:rPr>
        <w:t xml:space="preserve">: </w:t>
      </w:r>
      <w:r w:rsidRPr="00A504B9">
        <w:rPr>
          <w:rFonts w:cs="Arial"/>
          <w:szCs w:val="22"/>
        </w:rPr>
        <w:t>„Evakuatsiooni ja tulekustutusvahendite paigutuse skeem“</w:t>
      </w:r>
      <w:r w:rsidR="00275A93" w:rsidRPr="00A504B9">
        <w:rPr>
          <w:rFonts w:cs="Arial"/>
          <w:szCs w:val="22"/>
        </w:rPr>
        <w:t>):</w:t>
      </w:r>
    </w:p>
    <w:p w14:paraId="0622B6BD" w14:textId="17661209" w:rsidR="00275A93" w:rsidRDefault="00275A93" w:rsidP="006C164C">
      <w:pPr>
        <w:tabs>
          <w:tab w:val="left" w:pos="1134"/>
        </w:tabs>
        <w:ind w:left="708"/>
        <w:rPr>
          <w:rFonts w:cs="Arial"/>
          <w:szCs w:val="22"/>
        </w:rPr>
      </w:pPr>
      <w:r w:rsidRPr="00A504B9">
        <w:rPr>
          <w:rFonts w:cs="Arial"/>
          <w:szCs w:val="22"/>
        </w:rPr>
        <w:t>•</w:t>
      </w:r>
      <w:r w:rsidR="000D390C" w:rsidRPr="00A504B9">
        <w:rPr>
          <w:rFonts w:cs="Arial"/>
          <w:szCs w:val="22"/>
        </w:rPr>
        <w:t xml:space="preserve"> </w:t>
      </w:r>
      <w:r w:rsidR="00AE25E0" w:rsidRPr="00A504B9">
        <w:rPr>
          <w:rFonts w:cs="Arial"/>
          <w:szCs w:val="22"/>
        </w:rPr>
        <w:t>Kaevanduse tuletõrje torujuhe</w:t>
      </w:r>
      <w:r w:rsidRPr="00A504B9">
        <w:rPr>
          <w:rFonts w:cs="Arial"/>
          <w:szCs w:val="22"/>
        </w:rPr>
        <w:t xml:space="preserve"> </w:t>
      </w:r>
      <w:r w:rsidR="00BF389C" w:rsidRPr="00A504B9">
        <w:rPr>
          <w:rFonts w:cs="Arial"/>
          <w:szCs w:val="22"/>
        </w:rPr>
        <w:t>–</w:t>
      </w:r>
      <w:r w:rsidRPr="00A504B9">
        <w:rPr>
          <w:rFonts w:cs="Arial"/>
          <w:szCs w:val="22"/>
        </w:rPr>
        <w:t xml:space="preserve"> </w:t>
      </w:r>
      <w:r w:rsidR="00AE25E0" w:rsidRPr="00A504B9">
        <w:rPr>
          <w:rFonts w:cs="Arial"/>
          <w:szCs w:val="22"/>
        </w:rPr>
        <w:t>koos 2 tuletõrjekraaniga ja 20-ne</w:t>
      </w:r>
      <w:r w:rsidR="00B155F7" w:rsidRPr="00A504B9">
        <w:rPr>
          <w:rFonts w:cs="Arial"/>
          <w:szCs w:val="22"/>
        </w:rPr>
        <w:t xml:space="preserve"> </w:t>
      </w:r>
      <w:r w:rsidR="00AE25E0" w:rsidRPr="00A504B9">
        <w:rPr>
          <w:rFonts w:cs="Arial"/>
          <w:szCs w:val="22"/>
        </w:rPr>
        <w:t xml:space="preserve">automaatse </w:t>
      </w:r>
      <w:proofErr w:type="spellStart"/>
      <w:r w:rsidR="00AE25E0" w:rsidRPr="00A504B9">
        <w:rPr>
          <w:rFonts w:cs="Arial"/>
          <w:szCs w:val="22"/>
        </w:rPr>
        <w:t>sprinkleriga</w:t>
      </w:r>
      <w:proofErr w:type="spellEnd"/>
      <w:r w:rsidR="00AE25E0" w:rsidRPr="00A504B9">
        <w:rPr>
          <w:rFonts w:cs="Arial"/>
          <w:szCs w:val="22"/>
        </w:rPr>
        <w:t xml:space="preserve"> </w:t>
      </w:r>
      <w:r w:rsidR="00DD258F" w:rsidRPr="00A504B9">
        <w:rPr>
          <w:rFonts w:cs="Arial"/>
          <w:szCs w:val="22"/>
        </w:rPr>
        <w:t>mis on paigutatud igasse LM hoiukambrisse</w:t>
      </w:r>
      <w:r w:rsidRPr="00A504B9">
        <w:rPr>
          <w:rFonts w:cs="Arial"/>
          <w:szCs w:val="22"/>
        </w:rPr>
        <w:t>;</w:t>
      </w:r>
    </w:p>
    <w:p w14:paraId="6B526CFB" w14:textId="77777777" w:rsidR="00693022" w:rsidRDefault="005540AA" w:rsidP="00693022">
      <w:pPr>
        <w:tabs>
          <w:tab w:val="left" w:pos="1134"/>
        </w:tabs>
        <w:ind w:left="708"/>
        <w:rPr>
          <w:rFonts w:cs="Arial"/>
          <w:szCs w:val="22"/>
        </w:rPr>
      </w:pPr>
      <w:r w:rsidRPr="00A504B9">
        <w:rPr>
          <w:rFonts w:cs="Arial"/>
          <w:szCs w:val="22"/>
        </w:rPr>
        <w:t xml:space="preserve">• Pulbertulekustuti 6 kg - </w:t>
      </w:r>
      <w:r>
        <w:rPr>
          <w:rFonts w:cs="Arial"/>
          <w:szCs w:val="22"/>
        </w:rPr>
        <w:t>22</w:t>
      </w:r>
      <w:r w:rsidRPr="00A504B9">
        <w:rPr>
          <w:rFonts w:cs="Arial"/>
          <w:szCs w:val="22"/>
        </w:rPr>
        <w:t xml:space="preserve"> tk.;</w:t>
      </w:r>
    </w:p>
    <w:p w14:paraId="7CC911A0" w14:textId="1608D14E" w:rsidR="00275A93" w:rsidRPr="00A504B9" w:rsidRDefault="00275A93" w:rsidP="00693022">
      <w:pPr>
        <w:tabs>
          <w:tab w:val="left" w:pos="1134"/>
        </w:tabs>
        <w:ind w:left="708"/>
        <w:rPr>
          <w:rFonts w:cs="Arial"/>
          <w:szCs w:val="22"/>
        </w:rPr>
      </w:pPr>
      <w:r w:rsidRPr="00A504B9">
        <w:rPr>
          <w:rFonts w:cs="Arial"/>
          <w:szCs w:val="22"/>
        </w:rPr>
        <w:t xml:space="preserve">• </w:t>
      </w:r>
      <w:r w:rsidR="00DD258F" w:rsidRPr="00A504B9">
        <w:rPr>
          <w:rFonts w:cs="Arial"/>
          <w:szCs w:val="22"/>
        </w:rPr>
        <w:t>Tuletõrjevoolikud</w:t>
      </w:r>
      <w:r w:rsidRPr="00A504B9">
        <w:rPr>
          <w:rFonts w:cs="Arial"/>
          <w:szCs w:val="22"/>
        </w:rPr>
        <w:t xml:space="preserve"> (20 </w:t>
      </w:r>
      <w:r w:rsidR="00DD258F" w:rsidRPr="00A504B9">
        <w:rPr>
          <w:rFonts w:cs="Arial"/>
          <w:szCs w:val="22"/>
        </w:rPr>
        <w:t>m</w:t>
      </w:r>
      <w:r w:rsidRPr="00A504B9">
        <w:rPr>
          <w:rFonts w:cs="Arial"/>
          <w:szCs w:val="22"/>
        </w:rPr>
        <w:t xml:space="preserve">) - 4 </w:t>
      </w:r>
      <w:r w:rsidR="00DD258F" w:rsidRPr="00A504B9">
        <w:rPr>
          <w:rFonts w:cs="Arial"/>
          <w:szCs w:val="22"/>
        </w:rPr>
        <w:t>tk</w:t>
      </w:r>
      <w:r w:rsidRPr="00A504B9">
        <w:rPr>
          <w:rFonts w:cs="Arial"/>
          <w:szCs w:val="22"/>
        </w:rPr>
        <w:t>.;</w:t>
      </w:r>
    </w:p>
    <w:p w14:paraId="48B62454" w14:textId="4C1161F7" w:rsidR="00275A93" w:rsidRPr="00A504B9" w:rsidRDefault="00275A93" w:rsidP="006C164C">
      <w:pPr>
        <w:tabs>
          <w:tab w:val="left" w:pos="1134"/>
        </w:tabs>
        <w:ind w:left="708"/>
        <w:rPr>
          <w:rFonts w:cs="Arial"/>
          <w:szCs w:val="22"/>
        </w:rPr>
      </w:pPr>
      <w:r w:rsidRPr="00A504B9">
        <w:rPr>
          <w:rFonts w:cs="Arial"/>
          <w:szCs w:val="22"/>
        </w:rPr>
        <w:t xml:space="preserve">• </w:t>
      </w:r>
      <w:r w:rsidR="008909D8" w:rsidRPr="00A504B9">
        <w:rPr>
          <w:rFonts w:cs="Arial"/>
          <w:szCs w:val="22"/>
        </w:rPr>
        <w:t>Iga LM auto on varustatud kahe 6 kg tulekustutiga</w:t>
      </w:r>
      <w:r w:rsidRPr="00A504B9">
        <w:rPr>
          <w:rFonts w:cs="Arial"/>
          <w:szCs w:val="22"/>
        </w:rPr>
        <w:t>;</w:t>
      </w:r>
    </w:p>
    <w:p w14:paraId="3587DFB8" w14:textId="2D2E111F" w:rsidR="00275A93" w:rsidRPr="00A504B9" w:rsidRDefault="008909D8" w:rsidP="00275A93">
      <w:pPr>
        <w:tabs>
          <w:tab w:val="left" w:pos="1134"/>
        </w:tabs>
        <w:rPr>
          <w:rFonts w:cs="Arial"/>
          <w:szCs w:val="22"/>
        </w:rPr>
      </w:pPr>
      <w:r w:rsidRPr="00A504B9">
        <w:rPr>
          <w:rFonts w:cs="Arial"/>
          <w:szCs w:val="22"/>
        </w:rPr>
        <w:lastRenderedPageBreak/>
        <w:t>Sidepidamiseks maapinnaga on laos 3 statsionaarset telefoni.</w:t>
      </w:r>
      <w:r w:rsidR="00CF14EB" w:rsidRPr="00A504B9">
        <w:rPr>
          <w:rFonts w:cs="Arial"/>
          <w:szCs w:val="22"/>
        </w:rPr>
        <w:t xml:space="preserve"> Telefonid</w:t>
      </w:r>
      <w:r w:rsidR="00CD4893">
        <w:rPr>
          <w:rFonts w:cs="Arial"/>
          <w:szCs w:val="22"/>
        </w:rPr>
        <w:t xml:space="preserve"> on paigaldatud nii</w:t>
      </w:r>
      <w:r w:rsidR="00CF14EB" w:rsidRPr="00A504B9">
        <w:rPr>
          <w:rFonts w:cs="Arial"/>
          <w:szCs w:val="22"/>
        </w:rPr>
        <w:t xml:space="preserve">, et </w:t>
      </w:r>
      <w:r w:rsidR="00CD4893">
        <w:rPr>
          <w:rFonts w:cs="Arial"/>
          <w:szCs w:val="22"/>
        </w:rPr>
        <w:t>allmaa</w:t>
      </w:r>
      <w:r w:rsidR="00CF14EB" w:rsidRPr="00A504B9">
        <w:rPr>
          <w:rFonts w:cs="Arial"/>
          <w:szCs w:val="22"/>
        </w:rPr>
        <w:t xml:space="preserve">lao personalil oleks </w:t>
      </w:r>
      <w:r w:rsidR="00CD4893">
        <w:rPr>
          <w:rFonts w:cs="Arial"/>
          <w:szCs w:val="22"/>
        </w:rPr>
        <w:t xml:space="preserve">neile </w:t>
      </w:r>
      <w:r w:rsidR="00CF14EB" w:rsidRPr="00A504B9">
        <w:rPr>
          <w:rFonts w:cs="Arial"/>
          <w:szCs w:val="22"/>
        </w:rPr>
        <w:t>kiire juurdepääs.</w:t>
      </w:r>
      <w:r w:rsidR="006A1B01" w:rsidRPr="00A504B9">
        <w:rPr>
          <w:rFonts w:cs="Arial"/>
          <w:szCs w:val="22"/>
        </w:rPr>
        <w:t xml:space="preserve"> </w:t>
      </w:r>
      <w:r w:rsidR="00CF14EB" w:rsidRPr="00A504B9">
        <w:rPr>
          <w:rFonts w:cs="Arial"/>
          <w:szCs w:val="22"/>
        </w:rPr>
        <w:t xml:space="preserve">Telefonide paigutus on näidatud plaanil Lisas </w:t>
      </w:r>
      <w:r w:rsidR="00462479">
        <w:rPr>
          <w:rFonts w:cs="Arial"/>
          <w:szCs w:val="22"/>
        </w:rPr>
        <w:t>10</w:t>
      </w:r>
      <w:r w:rsidR="00CF14EB" w:rsidRPr="00A504B9">
        <w:rPr>
          <w:rFonts w:cs="Arial"/>
          <w:szCs w:val="22"/>
        </w:rPr>
        <w:t>.</w:t>
      </w:r>
      <w:r w:rsidR="00275A93" w:rsidRPr="00A504B9">
        <w:rPr>
          <w:rFonts w:cs="Arial"/>
          <w:szCs w:val="22"/>
        </w:rPr>
        <w:t xml:space="preserve"> </w:t>
      </w:r>
    </w:p>
    <w:p w14:paraId="61D1988D" w14:textId="304DD65D" w:rsidR="00A67D09" w:rsidRDefault="00CD4893" w:rsidP="00AB44F6">
      <w:pPr>
        <w:tabs>
          <w:tab w:val="left" w:pos="1134"/>
        </w:tabs>
        <w:rPr>
          <w:rFonts w:cs="Arial"/>
          <w:szCs w:val="22"/>
        </w:rPr>
      </w:pPr>
      <w:r>
        <w:rPr>
          <w:rFonts w:cs="Arial"/>
          <w:szCs w:val="22"/>
        </w:rPr>
        <w:t>A</w:t>
      </w:r>
      <w:r w:rsidR="00CF14EB" w:rsidRPr="00A504B9">
        <w:rPr>
          <w:rFonts w:cs="Arial"/>
          <w:szCs w:val="22"/>
        </w:rPr>
        <w:t xml:space="preserve">llmaalao tuletõrjeväravad on tavaliselt lahti. </w:t>
      </w:r>
      <w:r w:rsidR="004341F8" w:rsidRPr="00A504B9">
        <w:rPr>
          <w:rFonts w:cs="Arial"/>
          <w:szCs w:val="22"/>
        </w:rPr>
        <w:t>Need suletakse ainult tulekahju korral laoruumide seest</w:t>
      </w:r>
      <w:r w:rsidR="00D922B7" w:rsidRPr="00A504B9">
        <w:rPr>
          <w:rFonts w:cs="Arial"/>
          <w:szCs w:val="22"/>
        </w:rPr>
        <w:t>poolt või väljastpoolt. Väravate sulgemisel läbikäik suletakse täielikult ja õhu juurdepääs lattu peatub.</w:t>
      </w:r>
      <w:r w:rsidR="006A1B01" w:rsidRPr="00A504B9">
        <w:rPr>
          <w:rFonts w:cs="Arial"/>
          <w:szCs w:val="22"/>
        </w:rPr>
        <w:t xml:space="preserve"> </w:t>
      </w:r>
      <w:r w:rsidR="00A31AE6">
        <w:rPr>
          <w:rFonts w:cs="Arial"/>
          <w:szCs w:val="22"/>
        </w:rPr>
        <w:t xml:space="preserve">Väravad sulguvad üheaegselt </w:t>
      </w:r>
      <w:r>
        <w:rPr>
          <w:rFonts w:cs="Arial"/>
          <w:szCs w:val="22"/>
        </w:rPr>
        <w:t xml:space="preserve">kaevanduse </w:t>
      </w:r>
      <w:r w:rsidR="00BD2424">
        <w:rPr>
          <w:rFonts w:cs="Arial"/>
          <w:szCs w:val="22"/>
        </w:rPr>
        <w:t>dispetšeri</w:t>
      </w:r>
      <w:r>
        <w:rPr>
          <w:rFonts w:cs="Arial"/>
          <w:szCs w:val="22"/>
        </w:rPr>
        <w:t xml:space="preserve"> korraldusel </w:t>
      </w:r>
      <w:r w:rsidR="00C034FC">
        <w:rPr>
          <w:rFonts w:cs="Arial"/>
          <w:szCs w:val="22"/>
        </w:rPr>
        <w:t xml:space="preserve">spetsiaalse nupu vajutamisel, mis on lao sissepääsu </w:t>
      </w:r>
      <w:r>
        <w:rPr>
          <w:rFonts w:cs="Arial"/>
          <w:szCs w:val="22"/>
        </w:rPr>
        <w:t>ja väljapääsu juures</w:t>
      </w:r>
      <w:r w:rsidR="00C034FC">
        <w:rPr>
          <w:rFonts w:cs="Arial"/>
          <w:szCs w:val="22"/>
        </w:rPr>
        <w:t>.</w:t>
      </w:r>
      <w:r w:rsidR="00A67D09">
        <w:rPr>
          <w:rFonts w:cs="Arial"/>
          <w:szCs w:val="22"/>
        </w:rPr>
        <w:t xml:space="preserve"> Värvad avatakse käsitsi koha peal.</w:t>
      </w:r>
    </w:p>
    <w:p w14:paraId="544FB057" w14:textId="78B7A996" w:rsidR="00AB44F6" w:rsidRPr="00A504B9" w:rsidRDefault="00CD4893" w:rsidP="00AB44F6">
      <w:pPr>
        <w:tabs>
          <w:tab w:val="left" w:pos="1134"/>
        </w:tabs>
        <w:rPr>
          <w:rFonts w:cs="Arial"/>
          <w:szCs w:val="22"/>
        </w:rPr>
      </w:pPr>
      <w:r>
        <w:rPr>
          <w:rFonts w:cs="Arial"/>
          <w:szCs w:val="22"/>
        </w:rPr>
        <w:t>T</w:t>
      </w:r>
      <w:r w:rsidR="0068548F" w:rsidRPr="00A504B9">
        <w:rPr>
          <w:rFonts w:cs="Arial"/>
          <w:szCs w:val="22"/>
        </w:rPr>
        <w:t xml:space="preserve">ulekahju korral </w:t>
      </w:r>
      <w:r>
        <w:rPr>
          <w:rFonts w:cs="Arial"/>
          <w:szCs w:val="22"/>
        </w:rPr>
        <w:t xml:space="preserve">allmaalao töötajad </w:t>
      </w:r>
      <w:r w:rsidR="0068548F" w:rsidRPr="00A504B9">
        <w:rPr>
          <w:rFonts w:cs="Arial"/>
          <w:szCs w:val="22"/>
        </w:rPr>
        <w:t>tegutse</w:t>
      </w:r>
      <w:r>
        <w:rPr>
          <w:rFonts w:cs="Arial"/>
          <w:szCs w:val="22"/>
        </w:rPr>
        <w:t>vad</w:t>
      </w:r>
      <w:r w:rsidR="0068548F" w:rsidRPr="00A504B9">
        <w:rPr>
          <w:rFonts w:cs="Arial"/>
          <w:szCs w:val="22"/>
        </w:rPr>
        <w:t xml:space="preserve"> vastavalt instruktsioonile</w:t>
      </w:r>
      <w:r w:rsidR="006A1B01" w:rsidRPr="00A504B9">
        <w:rPr>
          <w:rFonts w:cs="Arial"/>
          <w:szCs w:val="22"/>
        </w:rPr>
        <w:t xml:space="preserve"> </w:t>
      </w:r>
      <w:proofErr w:type="spellStart"/>
      <w:r w:rsidR="00530849" w:rsidRPr="00A504B9">
        <w:rPr>
          <w:rFonts w:cs="Arial"/>
          <w:szCs w:val="22"/>
        </w:rPr>
        <w:t>KAj</w:t>
      </w:r>
      <w:proofErr w:type="spellEnd"/>
      <w:r w:rsidR="00530849" w:rsidRPr="00A504B9">
        <w:rPr>
          <w:rFonts w:cs="Arial"/>
          <w:szCs w:val="22"/>
        </w:rPr>
        <w:t xml:space="preserve"> TTO/1-L2</w:t>
      </w:r>
      <w:r w:rsidR="00AB44F6" w:rsidRPr="00A504B9">
        <w:rPr>
          <w:rFonts w:cs="Arial"/>
          <w:szCs w:val="22"/>
        </w:rPr>
        <w:t xml:space="preserve">, </w:t>
      </w:r>
      <w:r>
        <w:rPr>
          <w:rFonts w:cs="Arial"/>
          <w:szCs w:val="22"/>
        </w:rPr>
        <w:t xml:space="preserve">st </w:t>
      </w:r>
      <w:r w:rsidR="007C1227" w:rsidRPr="00A504B9">
        <w:rPr>
          <w:rFonts w:cs="Arial"/>
          <w:szCs w:val="22"/>
        </w:rPr>
        <w:t>väikese tulekahju korral</w:t>
      </w:r>
      <w:r w:rsidR="006A1B01" w:rsidRPr="00A504B9">
        <w:rPr>
          <w:rFonts w:cs="Arial"/>
          <w:szCs w:val="22"/>
        </w:rPr>
        <w:t xml:space="preserve"> </w:t>
      </w:r>
      <w:r w:rsidR="007C1227" w:rsidRPr="00A504B9">
        <w:rPr>
          <w:rFonts w:cs="Arial"/>
          <w:szCs w:val="22"/>
        </w:rPr>
        <w:t xml:space="preserve">proovib </w:t>
      </w:r>
      <w:r w:rsidR="00220A1E" w:rsidRPr="00A504B9">
        <w:rPr>
          <w:rFonts w:cs="Arial"/>
          <w:szCs w:val="22"/>
        </w:rPr>
        <w:t xml:space="preserve">töötaja </w:t>
      </w:r>
      <w:r w:rsidR="007C1227" w:rsidRPr="00A504B9">
        <w:rPr>
          <w:rFonts w:cs="Arial"/>
          <w:szCs w:val="22"/>
        </w:rPr>
        <w:t>kustutada tulekahju iseseisvalt, kui see ei ole ohtlik tema elule ja tervisele.</w:t>
      </w:r>
      <w:r w:rsidR="006A1B01" w:rsidRPr="00A504B9">
        <w:rPr>
          <w:rFonts w:cs="Arial"/>
          <w:szCs w:val="22"/>
        </w:rPr>
        <w:t xml:space="preserve"> </w:t>
      </w:r>
      <w:r w:rsidR="00AA0EF7" w:rsidRPr="00A504B9">
        <w:rPr>
          <w:rFonts w:cs="Arial"/>
          <w:szCs w:val="22"/>
        </w:rPr>
        <w:t xml:space="preserve">Vastasel juhul on ta kohustatud teatama tulekahjust kaevanduse </w:t>
      </w:r>
      <w:r w:rsidR="00BD2424">
        <w:rPr>
          <w:rFonts w:cs="Arial"/>
          <w:szCs w:val="22"/>
        </w:rPr>
        <w:t>dispetšeri</w:t>
      </w:r>
      <w:r w:rsidR="00AA0EF7" w:rsidRPr="00A504B9">
        <w:rPr>
          <w:rFonts w:cs="Arial"/>
          <w:szCs w:val="22"/>
        </w:rPr>
        <w:t xml:space="preserve">le ja </w:t>
      </w:r>
      <w:r w:rsidR="00BD2424">
        <w:rPr>
          <w:rFonts w:cs="Arial"/>
          <w:szCs w:val="22"/>
        </w:rPr>
        <w:t>dispetšer</w:t>
      </w:r>
      <w:r w:rsidR="00AA0EF7" w:rsidRPr="00A504B9">
        <w:rPr>
          <w:rFonts w:cs="Arial"/>
          <w:szCs w:val="22"/>
        </w:rPr>
        <w:t xml:space="preserve"> korraldusel sulgema tuletõkkeväravad, koheselt väljuma lao territooriumilt ja liikuma vastavalt avarii likvideerimise plaanile.</w:t>
      </w:r>
      <w:r w:rsidR="006A1B01" w:rsidRPr="00A504B9">
        <w:rPr>
          <w:rFonts w:cs="Arial"/>
          <w:szCs w:val="22"/>
        </w:rPr>
        <w:t xml:space="preserve"> </w:t>
      </w:r>
    </w:p>
    <w:p w14:paraId="102CD9E4" w14:textId="35257737" w:rsidR="00AB44F6" w:rsidRPr="00A504B9" w:rsidRDefault="00186F2C" w:rsidP="00AB44F6">
      <w:pPr>
        <w:tabs>
          <w:tab w:val="left" w:pos="1134"/>
        </w:tabs>
        <w:rPr>
          <w:rFonts w:cs="Arial"/>
          <w:szCs w:val="22"/>
        </w:rPr>
      </w:pPr>
      <w:r w:rsidRPr="00A504B9">
        <w:rPr>
          <w:rFonts w:cs="Arial"/>
          <w:szCs w:val="22"/>
        </w:rPr>
        <w:t>Edasised toimingud tulekahju kustutamisel ja teiste avariide</w:t>
      </w:r>
      <w:r w:rsidR="006A1B01" w:rsidRPr="00A504B9">
        <w:rPr>
          <w:rFonts w:cs="Arial"/>
          <w:szCs w:val="22"/>
        </w:rPr>
        <w:t xml:space="preserve"> </w:t>
      </w:r>
      <w:r w:rsidRPr="00A504B9">
        <w:rPr>
          <w:rFonts w:cs="Arial"/>
          <w:szCs w:val="22"/>
        </w:rPr>
        <w:t xml:space="preserve">likvideerimisel toimuvad vastavalt avarii likvideerimise plaanile kaevanduse </w:t>
      </w:r>
      <w:r w:rsidR="00BD2424">
        <w:rPr>
          <w:rFonts w:cs="Arial"/>
          <w:szCs w:val="22"/>
        </w:rPr>
        <w:t>dispetšer</w:t>
      </w:r>
      <w:r w:rsidRPr="00A504B9">
        <w:rPr>
          <w:rFonts w:cs="Arial"/>
          <w:szCs w:val="22"/>
        </w:rPr>
        <w:t xml:space="preserve"> ja avarii likvideerimise eest vas</w:t>
      </w:r>
      <w:r w:rsidR="00BD2424">
        <w:rPr>
          <w:rFonts w:cs="Arial"/>
          <w:szCs w:val="22"/>
        </w:rPr>
        <w:t>t</w:t>
      </w:r>
      <w:r w:rsidRPr="00A504B9">
        <w:rPr>
          <w:rFonts w:cs="Arial"/>
          <w:szCs w:val="22"/>
        </w:rPr>
        <w:t>utava isiku juhtimisel.</w:t>
      </w:r>
      <w:r w:rsidR="006A1B01" w:rsidRPr="00A504B9">
        <w:rPr>
          <w:rFonts w:cs="Arial"/>
          <w:szCs w:val="22"/>
        </w:rPr>
        <w:t xml:space="preserve"> </w:t>
      </w:r>
      <w:r w:rsidR="00AB44F6" w:rsidRPr="00A504B9">
        <w:rPr>
          <w:rFonts w:cs="Arial"/>
          <w:szCs w:val="22"/>
        </w:rPr>
        <w:t>(</w:t>
      </w:r>
      <w:r w:rsidRPr="00A504B9">
        <w:rPr>
          <w:rFonts w:cs="Arial"/>
          <w:szCs w:val="22"/>
        </w:rPr>
        <w:t xml:space="preserve">Lisa </w:t>
      </w:r>
      <w:r w:rsidR="00462479">
        <w:rPr>
          <w:rFonts w:cs="Arial"/>
          <w:szCs w:val="22"/>
        </w:rPr>
        <w:t>11</w:t>
      </w:r>
      <w:r w:rsidR="00AB44F6" w:rsidRPr="00A504B9">
        <w:rPr>
          <w:rFonts w:cs="Arial"/>
          <w:szCs w:val="22"/>
        </w:rPr>
        <w:t xml:space="preserve">: </w:t>
      </w:r>
      <w:r w:rsidRPr="00A504B9">
        <w:rPr>
          <w:rFonts w:cs="Arial"/>
          <w:szCs w:val="22"/>
        </w:rPr>
        <w:t>Väljavõte „Avarii likvideerimise plaanist“</w:t>
      </w:r>
      <w:r w:rsidR="00AB44F6" w:rsidRPr="00A504B9">
        <w:rPr>
          <w:rFonts w:cs="Arial"/>
          <w:szCs w:val="22"/>
        </w:rPr>
        <w:t>).</w:t>
      </w:r>
    </w:p>
    <w:p w14:paraId="23AFC2F7" w14:textId="120F9CBC" w:rsidR="00AB44F6" w:rsidRPr="00A504B9" w:rsidRDefault="008737E5" w:rsidP="00AB44F6">
      <w:pPr>
        <w:tabs>
          <w:tab w:val="left" w:pos="1134"/>
        </w:tabs>
        <w:rPr>
          <w:rFonts w:cs="Arial"/>
          <w:szCs w:val="22"/>
        </w:rPr>
      </w:pPr>
      <w:r w:rsidRPr="00A504B9">
        <w:rPr>
          <w:rFonts w:cs="Arial"/>
          <w:szCs w:val="22"/>
        </w:rPr>
        <w:t>Lao territooriumist täieliku visuaalse ülevaate saamiseks ja protsessi paremaks juhtimiseks asub lao personal (LM väljastaja ja teised töötajad) lao keskosas LV kambris või „Individuaalsete kohvrite“ kambris.</w:t>
      </w:r>
      <w:r w:rsidR="006A1B01" w:rsidRPr="00A504B9">
        <w:rPr>
          <w:rFonts w:cs="Arial"/>
          <w:szCs w:val="22"/>
        </w:rPr>
        <w:t xml:space="preserve"> </w:t>
      </w:r>
      <w:r w:rsidRPr="00A504B9">
        <w:rPr>
          <w:rFonts w:cs="Arial"/>
          <w:szCs w:val="22"/>
        </w:rPr>
        <w:t>(Lisa</w:t>
      </w:r>
      <w:r w:rsidR="00AB44F6" w:rsidRPr="00A504B9">
        <w:rPr>
          <w:rFonts w:cs="Arial"/>
          <w:szCs w:val="22"/>
        </w:rPr>
        <w:t xml:space="preserve"> </w:t>
      </w:r>
      <w:r w:rsidR="00462479">
        <w:rPr>
          <w:rFonts w:cs="Arial"/>
          <w:szCs w:val="22"/>
        </w:rPr>
        <w:t>9</w:t>
      </w:r>
      <w:r w:rsidR="00AB44F6" w:rsidRPr="00A504B9">
        <w:rPr>
          <w:rFonts w:cs="Arial"/>
          <w:szCs w:val="22"/>
        </w:rPr>
        <w:t xml:space="preserve">: </w:t>
      </w:r>
      <w:r w:rsidR="00DA1306" w:rsidRPr="00A504B9">
        <w:rPr>
          <w:rFonts w:cs="Arial"/>
          <w:szCs w:val="22"/>
        </w:rPr>
        <w:t>Evakuatsiooniskeem ja tulekustutusvahendite asukoha skeem</w:t>
      </w:r>
      <w:r w:rsidR="00AB44F6" w:rsidRPr="00A504B9">
        <w:rPr>
          <w:rFonts w:cs="Arial"/>
          <w:szCs w:val="22"/>
        </w:rPr>
        <w:t xml:space="preserve">). </w:t>
      </w:r>
      <w:r w:rsidR="00DA1306" w:rsidRPr="00A504B9">
        <w:rPr>
          <w:rFonts w:cs="Arial"/>
          <w:szCs w:val="22"/>
        </w:rPr>
        <w:t>Kaugus nendest kambritest väljapääsudeni on 63 ja 78 m. Kriitilise situatsiooni korral</w:t>
      </w:r>
      <w:r w:rsidR="006A1B01" w:rsidRPr="00A504B9">
        <w:rPr>
          <w:rFonts w:cs="Arial"/>
          <w:szCs w:val="22"/>
        </w:rPr>
        <w:t xml:space="preserve"> </w:t>
      </w:r>
      <w:r w:rsidR="00DA1306" w:rsidRPr="00A504B9">
        <w:rPr>
          <w:rFonts w:cs="Arial"/>
          <w:szCs w:val="22"/>
        </w:rPr>
        <w:t xml:space="preserve">inimesed, kes on laos, peavad kiiresti väljuma ohtlikust tsoonist, liikudes väljapääsude poole ohutut marsruuti mööda. </w:t>
      </w:r>
    </w:p>
    <w:p w14:paraId="28D74DFB" w14:textId="25FA235E" w:rsidR="00AB44F6" w:rsidRPr="00A504B9" w:rsidRDefault="00DA1306" w:rsidP="00AB44F6">
      <w:pPr>
        <w:tabs>
          <w:tab w:val="left" w:pos="1134"/>
        </w:tabs>
        <w:rPr>
          <w:rFonts w:cs="Arial"/>
          <w:szCs w:val="22"/>
        </w:rPr>
      </w:pPr>
      <w:r w:rsidRPr="00A504B9">
        <w:rPr>
          <w:rFonts w:cs="Arial"/>
          <w:szCs w:val="22"/>
        </w:rPr>
        <w:t xml:space="preserve">Kui </w:t>
      </w:r>
      <w:r w:rsidR="00635A65">
        <w:rPr>
          <w:rFonts w:cs="Arial"/>
          <w:szCs w:val="22"/>
        </w:rPr>
        <w:t>allmaa</w:t>
      </w:r>
      <w:r w:rsidRPr="00A504B9">
        <w:rPr>
          <w:rFonts w:cs="Arial"/>
          <w:szCs w:val="22"/>
        </w:rPr>
        <w:t>laos pole teenindavat personali, siis</w:t>
      </w:r>
      <w:r w:rsidR="007332C0">
        <w:rPr>
          <w:rFonts w:cs="Arial"/>
          <w:szCs w:val="22"/>
        </w:rPr>
        <w:t xml:space="preserve"> </w:t>
      </w:r>
      <w:r w:rsidR="00635A65">
        <w:rPr>
          <w:rFonts w:cs="Arial"/>
          <w:szCs w:val="22"/>
        </w:rPr>
        <w:t>allmaa</w:t>
      </w:r>
      <w:r w:rsidRPr="00A504B9">
        <w:rPr>
          <w:rFonts w:cs="Arial"/>
          <w:szCs w:val="22"/>
        </w:rPr>
        <w:t xml:space="preserve"> </w:t>
      </w:r>
      <w:r w:rsidR="00366769" w:rsidRPr="00A504B9">
        <w:rPr>
          <w:rFonts w:cs="Arial"/>
          <w:szCs w:val="22"/>
        </w:rPr>
        <w:t xml:space="preserve">lao olukorra kontroll toimub distantsilt kaevanduse </w:t>
      </w:r>
      <w:r w:rsidR="00BD2424">
        <w:rPr>
          <w:rFonts w:cs="Arial"/>
          <w:szCs w:val="22"/>
        </w:rPr>
        <w:t>dispetšer</w:t>
      </w:r>
      <w:r w:rsidR="00635A65">
        <w:rPr>
          <w:rFonts w:cs="Arial"/>
          <w:szCs w:val="22"/>
        </w:rPr>
        <w:t>i</w:t>
      </w:r>
      <w:r w:rsidR="00366769" w:rsidRPr="00A504B9">
        <w:rPr>
          <w:rFonts w:cs="Arial"/>
          <w:szCs w:val="22"/>
        </w:rPr>
        <w:t xml:space="preserve"> poolt gaasianalüsaatorite ja </w:t>
      </w:r>
      <w:proofErr w:type="spellStart"/>
      <w:r w:rsidR="00366769" w:rsidRPr="00A504B9">
        <w:rPr>
          <w:rFonts w:cs="Arial"/>
          <w:szCs w:val="22"/>
        </w:rPr>
        <w:t>videojälgimissüsteemi</w:t>
      </w:r>
      <w:proofErr w:type="spellEnd"/>
      <w:r w:rsidR="00366769" w:rsidRPr="00A504B9">
        <w:rPr>
          <w:rFonts w:cs="Arial"/>
          <w:szCs w:val="22"/>
        </w:rPr>
        <w:t xml:space="preserve"> abil. </w:t>
      </w:r>
    </w:p>
    <w:p w14:paraId="5801FECE" w14:textId="3F909372" w:rsidR="00BD75AF" w:rsidRPr="00A504B9" w:rsidRDefault="00BD2424" w:rsidP="00AB44F6">
      <w:pPr>
        <w:tabs>
          <w:tab w:val="left" w:pos="1134"/>
        </w:tabs>
        <w:rPr>
          <w:rFonts w:cs="Arial"/>
          <w:szCs w:val="22"/>
        </w:rPr>
      </w:pPr>
      <w:r>
        <w:rPr>
          <w:rFonts w:cs="Arial"/>
          <w:szCs w:val="22"/>
        </w:rPr>
        <w:t>A</w:t>
      </w:r>
      <w:r w:rsidR="00EC6372" w:rsidRPr="00A504B9">
        <w:rPr>
          <w:rFonts w:cs="Arial"/>
          <w:szCs w:val="22"/>
        </w:rPr>
        <w:t xml:space="preserve">llmaalao </w:t>
      </w:r>
      <w:r w:rsidR="00BD75AF" w:rsidRPr="00A504B9">
        <w:rPr>
          <w:rFonts w:cs="Arial"/>
          <w:szCs w:val="22"/>
        </w:rPr>
        <w:t xml:space="preserve">töötajate </w:t>
      </w:r>
      <w:r w:rsidR="00EC6372" w:rsidRPr="00A504B9">
        <w:rPr>
          <w:rFonts w:cs="Arial"/>
          <w:szCs w:val="22"/>
        </w:rPr>
        <w:t>riskianalüüsi teostamisel arvestati kõigi võimalike riskifaktoritega</w:t>
      </w:r>
      <w:r w:rsidR="00AB44F6" w:rsidRPr="00A504B9">
        <w:rPr>
          <w:rFonts w:cs="Arial"/>
          <w:szCs w:val="22"/>
        </w:rPr>
        <w:t xml:space="preserve"> (</w:t>
      </w:r>
      <w:r w:rsidR="00EC6372" w:rsidRPr="00A504B9">
        <w:rPr>
          <w:rFonts w:cs="Arial"/>
          <w:szCs w:val="22"/>
        </w:rPr>
        <w:t>Lisa</w:t>
      </w:r>
      <w:r w:rsidR="00AB44F6" w:rsidRPr="00A504B9">
        <w:rPr>
          <w:rFonts w:cs="Arial"/>
          <w:szCs w:val="22"/>
        </w:rPr>
        <w:t xml:space="preserve"> </w:t>
      </w:r>
      <w:r w:rsidR="00BD75AF" w:rsidRPr="00A504B9">
        <w:rPr>
          <w:rFonts w:cs="Arial"/>
          <w:szCs w:val="22"/>
        </w:rPr>
        <w:t>12</w:t>
      </w:r>
      <w:r w:rsidR="00AB44F6" w:rsidRPr="00A504B9">
        <w:rPr>
          <w:rFonts w:cs="Arial"/>
          <w:szCs w:val="22"/>
        </w:rPr>
        <w:t xml:space="preserve">: </w:t>
      </w:r>
      <w:r w:rsidR="00EC6372" w:rsidRPr="00A504B9">
        <w:rPr>
          <w:rFonts w:cs="Arial"/>
          <w:szCs w:val="22"/>
        </w:rPr>
        <w:t>Riskianalüüs</w:t>
      </w:r>
      <w:r w:rsidR="00AB44F6" w:rsidRPr="00A504B9">
        <w:rPr>
          <w:rFonts w:cs="Arial"/>
          <w:szCs w:val="22"/>
        </w:rPr>
        <w:t>).</w:t>
      </w:r>
    </w:p>
    <w:p w14:paraId="5EDA0FC1" w14:textId="77777777" w:rsidR="002118B7" w:rsidRPr="00A504B9" w:rsidRDefault="002118B7" w:rsidP="00AB44F6">
      <w:pPr>
        <w:tabs>
          <w:tab w:val="left" w:pos="1134"/>
        </w:tabs>
        <w:rPr>
          <w:rFonts w:cs="Arial"/>
          <w:szCs w:val="22"/>
        </w:rPr>
      </w:pPr>
    </w:p>
    <w:p w14:paraId="5593E6EA" w14:textId="7C3061B1" w:rsidR="002118B7" w:rsidRPr="00897DDD" w:rsidRDefault="00FB247C" w:rsidP="00FB247C">
      <w:pPr>
        <w:pStyle w:val="Heading1"/>
        <w:numPr>
          <w:ilvl w:val="0"/>
          <w:numId w:val="4"/>
        </w:numPr>
        <w:rPr>
          <w:rFonts w:cs="Arial"/>
          <w:b/>
          <w:bCs/>
          <w:sz w:val="22"/>
          <w:szCs w:val="22"/>
        </w:rPr>
      </w:pPr>
      <w:bookmarkStart w:id="41" w:name="_Toc201210558"/>
      <w:bookmarkStart w:id="42" w:name="_Toc199839390"/>
      <w:r w:rsidRPr="00897DDD">
        <w:rPr>
          <w:rFonts w:cs="Arial"/>
          <w:b/>
          <w:bCs/>
          <w:sz w:val="22"/>
          <w:szCs w:val="22"/>
        </w:rPr>
        <w:t>Lõh</w:t>
      </w:r>
      <w:r w:rsidR="007177B1" w:rsidRPr="00897DDD">
        <w:rPr>
          <w:rFonts w:cs="Arial"/>
          <w:b/>
          <w:bCs/>
          <w:sz w:val="22"/>
          <w:szCs w:val="22"/>
        </w:rPr>
        <w:t xml:space="preserve">kematerjali ladustamise, </w:t>
      </w:r>
      <w:proofErr w:type="spellStart"/>
      <w:r w:rsidR="007177B1" w:rsidRPr="00897DDD">
        <w:rPr>
          <w:rFonts w:cs="Arial"/>
          <w:b/>
          <w:bCs/>
          <w:sz w:val="22"/>
          <w:szCs w:val="22"/>
        </w:rPr>
        <w:t>arvelevõtmise</w:t>
      </w:r>
      <w:proofErr w:type="spellEnd"/>
      <w:r w:rsidR="007177B1" w:rsidRPr="00897DDD">
        <w:rPr>
          <w:rFonts w:cs="Arial"/>
          <w:b/>
          <w:bCs/>
          <w:sz w:val="22"/>
          <w:szCs w:val="22"/>
        </w:rPr>
        <w:t>, maha</w:t>
      </w:r>
      <w:r w:rsidRPr="00897DDD">
        <w:rPr>
          <w:rFonts w:cs="Arial"/>
          <w:b/>
          <w:bCs/>
          <w:sz w:val="22"/>
          <w:szCs w:val="22"/>
        </w:rPr>
        <w:t>kandmise ja allmaalao hooldamise juhend</w:t>
      </w:r>
      <w:bookmarkEnd w:id="41"/>
      <w:bookmarkEnd w:id="42"/>
    </w:p>
    <w:p w14:paraId="08564A2F" w14:textId="77777777" w:rsidR="00B15CE6" w:rsidRPr="00A504B9" w:rsidRDefault="00B15CE6" w:rsidP="00B15CE6">
      <w:pPr>
        <w:rPr>
          <w:rFonts w:cs="Arial"/>
          <w:szCs w:val="22"/>
        </w:rPr>
      </w:pPr>
    </w:p>
    <w:p w14:paraId="7CF00AEE" w14:textId="3BE9AB9D" w:rsidR="00FB247C" w:rsidRPr="00A504B9" w:rsidRDefault="00B15CE6" w:rsidP="00FB247C">
      <w:pPr>
        <w:pStyle w:val="Heading2"/>
        <w:numPr>
          <w:ilvl w:val="1"/>
          <w:numId w:val="4"/>
        </w:numPr>
        <w:rPr>
          <w:rFonts w:cs="Arial"/>
          <w:sz w:val="22"/>
          <w:szCs w:val="22"/>
        </w:rPr>
      </w:pPr>
      <w:bookmarkStart w:id="43" w:name="_Toc201210559"/>
      <w:bookmarkStart w:id="44" w:name="_Toc199839391"/>
      <w:r w:rsidRPr="00A504B9">
        <w:rPr>
          <w:rFonts w:cs="Arial"/>
          <w:sz w:val="22"/>
          <w:szCs w:val="22"/>
        </w:rPr>
        <w:t>Üldsätted</w:t>
      </w:r>
      <w:bookmarkEnd w:id="43"/>
      <w:bookmarkEnd w:id="44"/>
    </w:p>
    <w:p w14:paraId="7F08554E" w14:textId="77777777" w:rsidR="00B15CE6" w:rsidRPr="00A504B9" w:rsidRDefault="00B15CE6" w:rsidP="007F3C52"/>
    <w:p w14:paraId="3A56BB7E" w14:textId="684A6E6B" w:rsidR="005D059C" w:rsidRPr="0046723B" w:rsidRDefault="007177B1" w:rsidP="007F3C52">
      <w:r w:rsidRPr="00160DAA">
        <w:t>Käesolev juhend on koostatud vastavalt „</w:t>
      </w:r>
      <w:proofErr w:type="spellStart"/>
      <w:r w:rsidRPr="00160DAA">
        <w:t>Lõhkematerjalilaole</w:t>
      </w:r>
      <w:proofErr w:type="spellEnd"/>
      <w:r w:rsidRPr="00160DAA">
        <w:t>, lõhkematerjali ja pürotehnilise toote hoidmisele esitatavad nõuded“ § 5 p.(5)</w:t>
      </w:r>
      <w:r w:rsidR="006A1B01" w:rsidRPr="00160DAA">
        <w:t xml:space="preserve"> </w:t>
      </w:r>
      <w:r w:rsidR="00635A65">
        <w:t>(</w:t>
      </w:r>
      <w:r w:rsidRPr="00160DAA">
        <w:t>RT I, 25.08.2017, 5</w:t>
      </w:r>
      <w:r w:rsidR="00635A65">
        <w:t>)</w:t>
      </w:r>
      <w:r w:rsidRPr="00160DAA">
        <w:t xml:space="preserve"> ja VKG Kaevandused OÜ kinnitatud sisemiste </w:t>
      </w:r>
      <w:r w:rsidR="00635A65">
        <w:t>juhendite</w:t>
      </w:r>
      <w:r w:rsidRPr="00160DAA">
        <w:t xml:space="preserve"> alusel.</w:t>
      </w:r>
    </w:p>
    <w:p w14:paraId="00D25404" w14:textId="542F6C33" w:rsidR="007177B1" w:rsidRPr="00160DAA" w:rsidRDefault="007177B1" w:rsidP="005850EB">
      <w:r w:rsidRPr="00160DAA">
        <w:t xml:space="preserve"> </w:t>
      </w:r>
    </w:p>
    <w:p w14:paraId="6A96C31F" w14:textId="579B2F37" w:rsidR="00B15CE6" w:rsidRPr="00A504B9" w:rsidRDefault="00FF1E1B" w:rsidP="005310C2">
      <w:pPr>
        <w:pStyle w:val="Heading2"/>
        <w:numPr>
          <w:ilvl w:val="1"/>
          <w:numId w:val="4"/>
        </w:numPr>
        <w:rPr>
          <w:rFonts w:cs="Arial"/>
          <w:sz w:val="22"/>
          <w:szCs w:val="22"/>
        </w:rPr>
      </w:pPr>
      <w:bookmarkStart w:id="45" w:name="_Toc201210560"/>
      <w:bookmarkStart w:id="46" w:name="_Toc199839392"/>
      <w:r w:rsidRPr="00A504B9">
        <w:rPr>
          <w:rFonts w:cs="Arial"/>
          <w:sz w:val="22"/>
          <w:szCs w:val="22"/>
        </w:rPr>
        <w:t xml:space="preserve">Allmaalaos </w:t>
      </w:r>
      <w:r w:rsidR="00C2697A">
        <w:rPr>
          <w:rFonts w:cs="Arial"/>
          <w:sz w:val="22"/>
          <w:szCs w:val="22"/>
        </w:rPr>
        <w:t>lõhkematerjalide</w:t>
      </w:r>
      <w:r w:rsidRPr="00A504B9">
        <w:rPr>
          <w:rFonts w:cs="Arial"/>
          <w:sz w:val="22"/>
          <w:szCs w:val="22"/>
        </w:rPr>
        <w:t xml:space="preserve"> arvelevõtmine ja hoiustamine.</w:t>
      </w:r>
      <w:bookmarkEnd w:id="45"/>
      <w:r w:rsidRPr="00A504B9">
        <w:rPr>
          <w:rFonts w:cs="Arial"/>
          <w:sz w:val="22"/>
          <w:szCs w:val="22"/>
        </w:rPr>
        <w:t xml:space="preserve"> </w:t>
      </w:r>
      <w:bookmarkEnd w:id="46"/>
    </w:p>
    <w:p w14:paraId="3795D938" w14:textId="77777777" w:rsidR="00E63290" w:rsidRPr="00A504B9" w:rsidRDefault="00E63290" w:rsidP="00E63290">
      <w:pPr>
        <w:rPr>
          <w:rFonts w:cs="Arial"/>
          <w:szCs w:val="22"/>
        </w:rPr>
      </w:pPr>
    </w:p>
    <w:p w14:paraId="67112980" w14:textId="0C12D24D" w:rsidR="00500947" w:rsidRPr="00A504B9" w:rsidRDefault="009D65B1" w:rsidP="009768F1">
      <w:pPr>
        <w:rPr>
          <w:rFonts w:cs="Arial"/>
          <w:szCs w:val="22"/>
        </w:rPr>
      </w:pPr>
      <w:proofErr w:type="spellStart"/>
      <w:r w:rsidRPr="00A504B9">
        <w:rPr>
          <w:rFonts w:cs="Arial"/>
          <w:szCs w:val="22"/>
        </w:rPr>
        <w:t>Lõhkematerjalid</w:t>
      </w:r>
      <w:proofErr w:type="spellEnd"/>
      <w:r w:rsidRPr="00A504B9">
        <w:rPr>
          <w:rFonts w:cs="Arial"/>
          <w:szCs w:val="22"/>
        </w:rPr>
        <w:t xml:space="preserve"> (LM) veetakse Uus-Kiviõli II kaevanduse tööstusterritooriumile </w:t>
      </w:r>
      <w:r w:rsidR="000E75FA" w:rsidRPr="00A504B9">
        <w:rPr>
          <w:rFonts w:cs="Arial"/>
          <w:szCs w:val="22"/>
        </w:rPr>
        <w:t>tarnija transpordiga ja võetakse vastu ettevõtte</w:t>
      </w:r>
      <w:r w:rsidR="006A1B01" w:rsidRPr="00A504B9">
        <w:rPr>
          <w:rFonts w:cs="Arial"/>
          <w:szCs w:val="22"/>
        </w:rPr>
        <w:t xml:space="preserve"> </w:t>
      </w:r>
      <w:r w:rsidR="000E75FA" w:rsidRPr="00A504B9">
        <w:rPr>
          <w:rFonts w:cs="Arial"/>
          <w:szCs w:val="22"/>
        </w:rPr>
        <w:t>määratud isiku poolt tarnija saate</w:t>
      </w:r>
      <w:r w:rsidR="0006408F" w:rsidRPr="00A504B9">
        <w:rPr>
          <w:rFonts w:cs="Arial"/>
          <w:szCs w:val="22"/>
        </w:rPr>
        <w:t>lehe</w:t>
      </w:r>
      <w:r w:rsidR="000E75FA" w:rsidRPr="00A504B9">
        <w:rPr>
          <w:rFonts w:cs="Arial"/>
          <w:szCs w:val="22"/>
        </w:rPr>
        <w:t xml:space="preserve"> alusel.</w:t>
      </w:r>
      <w:r w:rsidR="006A1B01" w:rsidRPr="00A504B9">
        <w:rPr>
          <w:rFonts w:cs="Arial"/>
          <w:szCs w:val="22"/>
        </w:rPr>
        <w:t xml:space="preserve"> </w:t>
      </w:r>
    </w:p>
    <w:p w14:paraId="44FE8DF1" w14:textId="3F8C9269" w:rsidR="00B253F1" w:rsidRPr="00A504B9" w:rsidRDefault="000E75FA" w:rsidP="009768F1">
      <w:pPr>
        <w:rPr>
          <w:rFonts w:cs="Arial"/>
          <w:szCs w:val="22"/>
        </w:rPr>
      </w:pPr>
      <w:r w:rsidRPr="00A504B9">
        <w:rPr>
          <w:rFonts w:cs="Arial"/>
          <w:szCs w:val="22"/>
        </w:rPr>
        <w:t xml:space="preserve">Kaevanduse tööstusterritooriumi spetsiaalsel platsil (Orica Eesti OÜ angaari lähedal) </w:t>
      </w:r>
      <w:r w:rsidR="004046B1" w:rsidRPr="00A504B9">
        <w:rPr>
          <w:rFonts w:cs="Arial"/>
          <w:szCs w:val="22"/>
        </w:rPr>
        <w:t>laaditakse LM tarnija transpordilt kaevanduse transpordile ja transporditakse maa-alla.</w:t>
      </w:r>
      <w:r w:rsidR="006A1B01" w:rsidRPr="00A504B9">
        <w:rPr>
          <w:rFonts w:cs="Arial"/>
          <w:szCs w:val="22"/>
        </w:rPr>
        <w:t xml:space="preserve"> </w:t>
      </w:r>
    </w:p>
    <w:p w14:paraId="5DDEDBCE" w14:textId="194881F0" w:rsidR="00DC2CBE" w:rsidRPr="00A504B9" w:rsidRDefault="003F1EE3" w:rsidP="009768F1">
      <w:pPr>
        <w:rPr>
          <w:rFonts w:cs="Arial"/>
          <w:szCs w:val="22"/>
        </w:rPr>
      </w:pPr>
      <w:r w:rsidRPr="00A504B9">
        <w:rPr>
          <w:rFonts w:cs="Arial"/>
          <w:szCs w:val="22"/>
        </w:rPr>
        <w:t>Kaugus sellest platsist kuni lähimate hooneteni on 340 m.</w:t>
      </w:r>
    </w:p>
    <w:p w14:paraId="15B22FD7" w14:textId="27F07B04" w:rsidR="001E1AC4" w:rsidRPr="00A504B9" w:rsidRDefault="00E00A2E" w:rsidP="009768F1">
      <w:pPr>
        <w:rPr>
          <w:rFonts w:cs="Arial"/>
          <w:szCs w:val="22"/>
        </w:rPr>
      </w:pPr>
      <w:r>
        <w:rPr>
          <w:rFonts w:cs="Arial"/>
          <w:szCs w:val="22"/>
        </w:rPr>
        <w:t>Allmaal</w:t>
      </w:r>
      <w:r w:rsidR="00BC344A" w:rsidRPr="00A504B9">
        <w:rPr>
          <w:rFonts w:cs="Arial"/>
          <w:szCs w:val="22"/>
        </w:rPr>
        <w:t xml:space="preserve">ao </w:t>
      </w:r>
      <w:r w:rsidR="004046B1" w:rsidRPr="00A504B9">
        <w:rPr>
          <w:rFonts w:cs="Arial"/>
          <w:szCs w:val="22"/>
        </w:rPr>
        <w:t>tööline laadib elektridetonaatorite kastid riiulitele LV kambris</w:t>
      </w:r>
      <w:r w:rsidR="00BA2B27" w:rsidRPr="00A504B9">
        <w:rPr>
          <w:rFonts w:cs="Arial"/>
          <w:szCs w:val="22"/>
        </w:rPr>
        <w:t xml:space="preserve"> </w:t>
      </w:r>
      <w:r>
        <w:rPr>
          <w:rFonts w:cs="Arial"/>
          <w:szCs w:val="22"/>
        </w:rPr>
        <w:t>ja</w:t>
      </w:r>
      <w:r w:rsidR="00BA2B27" w:rsidRPr="00A504B9">
        <w:rPr>
          <w:rFonts w:cs="Arial"/>
          <w:szCs w:val="22"/>
        </w:rPr>
        <w:t xml:space="preserve"> kaubaalused lõhkeainega </w:t>
      </w:r>
      <w:r w:rsidR="00BC344A" w:rsidRPr="00A504B9">
        <w:rPr>
          <w:rFonts w:cs="Arial"/>
          <w:szCs w:val="22"/>
        </w:rPr>
        <w:t>LM hoiukambritesse.</w:t>
      </w:r>
      <w:r w:rsidR="006A1B01" w:rsidRPr="00A504B9">
        <w:rPr>
          <w:rFonts w:cs="Arial"/>
          <w:szCs w:val="22"/>
        </w:rPr>
        <w:t xml:space="preserve"> </w:t>
      </w:r>
    </w:p>
    <w:p w14:paraId="4BF3A485" w14:textId="51F00D88" w:rsidR="009768F1" w:rsidRPr="00A504B9" w:rsidRDefault="00BC344A" w:rsidP="009768F1">
      <w:pPr>
        <w:rPr>
          <w:rFonts w:cs="Arial"/>
          <w:szCs w:val="22"/>
        </w:rPr>
      </w:pPr>
      <w:r w:rsidRPr="007332C0">
        <w:rPr>
          <w:rFonts w:cs="Arial"/>
          <w:szCs w:val="22"/>
        </w:rPr>
        <w:t xml:space="preserve">Edasi registreerib </w:t>
      </w:r>
      <w:r w:rsidR="00E00A2E" w:rsidRPr="007332C0">
        <w:rPr>
          <w:rFonts w:cs="Arial"/>
          <w:szCs w:val="22"/>
        </w:rPr>
        <w:t>allmaa</w:t>
      </w:r>
      <w:r w:rsidRPr="007332C0">
        <w:rPr>
          <w:rFonts w:cs="Arial"/>
          <w:szCs w:val="22"/>
        </w:rPr>
        <w:t xml:space="preserve">lao töötaja </w:t>
      </w:r>
      <w:r w:rsidR="00953102" w:rsidRPr="007332C0">
        <w:rPr>
          <w:rFonts w:cs="Arial"/>
          <w:szCs w:val="22"/>
        </w:rPr>
        <w:t>saabunud materjalid tarnija saate</w:t>
      </w:r>
      <w:r w:rsidR="0006408F" w:rsidRPr="007332C0">
        <w:rPr>
          <w:rFonts w:cs="Arial"/>
          <w:szCs w:val="22"/>
        </w:rPr>
        <w:t>lehtede</w:t>
      </w:r>
      <w:r w:rsidR="00953102" w:rsidRPr="007332C0">
        <w:rPr>
          <w:rFonts w:cs="Arial"/>
          <w:szCs w:val="22"/>
        </w:rPr>
        <w:t xml:space="preserve"> alusel LA ja ED arvestusraamatutesse </w:t>
      </w:r>
      <w:r w:rsidR="00222522" w:rsidRPr="007332C0">
        <w:rPr>
          <w:rFonts w:cs="Arial"/>
          <w:szCs w:val="22"/>
        </w:rPr>
        <w:t>(Lisa 1</w:t>
      </w:r>
      <w:r w:rsidR="00615B41" w:rsidRPr="007332C0">
        <w:rPr>
          <w:rFonts w:cs="Arial"/>
          <w:szCs w:val="22"/>
        </w:rPr>
        <w:t>3</w:t>
      </w:r>
      <w:r w:rsidR="00222522" w:rsidRPr="007332C0">
        <w:rPr>
          <w:rFonts w:cs="Arial"/>
          <w:szCs w:val="22"/>
        </w:rPr>
        <w:t xml:space="preserve">. </w:t>
      </w:r>
      <w:r w:rsidR="00615B41" w:rsidRPr="007332C0">
        <w:rPr>
          <w:rFonts w:cs="Arial"/>
          <w:szCs w:val="22"/>
        </w:rPr>
        <w:t>Lao</w:t>
      </w:r>
      <w:r w:rsidR="00222522" w:rsidRPr="007332C0">
        <w:rPr>
          <w:rFonts w:cs="Arial"/>
          <w:szCs w:val="22"/>
        </w:rPr>
        <w:t xml:space="preserve"> lõhkematerjali arvestusraamat</w:t>
      </w:r>
      <w:r w:rsidR="00B64BB6" w:rsidRPr="007332C0">
        <w:rPr>
          <w:rFonts w:cs="Arial"/>
          <w:szCs w:val="22"/>
        </w:rPr>
        <w:t xml:space="preserve"> ja</w:t>
      </w:r>
      <w:r w:rsidR="007332C0">
        <w:rPr>
          <w:rFonts w:cs="Arial"/>
          <w:szCs w:val="22"/>
        </w:rPr>
        <w:t xml:space="preserve"> </w:t>
      </w:r>
      <w:r w:rsidR="00B64BB6" w:rsidRPr="007332C0">
        <w:rPr>
          <w:rFonts w:cs="Arial"/>
          <w:szCs w:val="22"/>
        </w:rPr>
        <w:t>Lisa 1</w:t>
      </w:r>
      <w:r w:rsidR="00615B41" w:rsidRPr="007332C0">
        <w:rPr>
          <w:rFonts w:cs="Arial"/>
          <w:szCs w:val="22"/>
        </w:rPr>
        <w:t>4</w:t>
      </w:r>
      <w:r w:rsidR="00B64BB6" w:rsidRPr="007332C0">
        <w:rPr>
          <w:rFonts w:cs="Arial"/>
          <w:szCs w:val="22"/>
        </w:rPr>
        <w:t xml:space="preserve">. </w:t>
      </w:r>
      <w:r w:rsidR="00615B41" w:rsidRPr="007332C0">
        <w:rPr>
          <w:rFonts w:cs="Arial"/>
          <w:szCs w:val="22"/>
        </w:rPr>
        <w:t xml:space="preserve">Lao </w:t>
      </w:r>
      <w:r w:rsidR="00B64BB6" w:rsidRPr="007332C0">
        <w:rPr>
          <w:rFonts w:cs="Arial"/>
          <w:szCs w:val="22"/>
        </w:rPr>
        <w:t xml:space="preserve">lõhkematerjali </w:t>
      </w:r>
      <w:r w:rsidR="007332C0">
        <w:rPr>
          <w:rFonts w:cs="Arial"/>
          <w:szCs w:val="22"/>
        </w:rPr>
        <w:t xml:space="preserve">(ED) </w:t>
      </w:r>
      <w:r w:rsidR="00B64BB6" w:rsidRPr="007332C0">
        <w:rPr>
          <w:rFonts w:cs="Arial"/>
          <w:szCs w:val="22"/>
        </w:rPr>
        <w:t>arvestusraamat)</w:t>
      </w:r>
      <w:r w:rsidR="007332C0">
        <w:rPr>
          <w:rFonts w:cs="Arial"/>
          <w:szCs w:val="22"/>
        </w:rPr>
        <w:t>.</w:t>
      </w:r>
      <w:r w:rsidR="00B64BB6" w:rsidRPr="007332C0">
        <w:rPr>
          <w:rFonts w:cs="Arial"/>
          <w:szCs w:val="22"/>
        </w:rPr>
        <w:t xml:space="preserve"> Need andmed sisestatakse samuti elektrooniliselt.</w:t>
      </w:r>
      <w:r w:rsidR="00B64BB6">
        <w:rPr>
          <w:rFonts w:cs="Arial"/>
          <w:szCs w:val="22"/>
        </w:rPr>
        <w:t xml:space="preserve"> </w:t>
      </w:r>
    </w:p>
    <w:p w14:paraId="75541D18" w14:textId="77777777" w:rsidR="0068574A" w:rsidRDefault="0068574A" w:rsidP="009768F1">
      <w:pPr>
        <w:rPr>
          <w:rFonts w:cs="Arial"/>
          <w:szCs w:val="22"/>
        </w:rPr>
      </w:pPr>
    </w:p>
    <w:p w14:paraId="3EBEA4AD" w14:textId="1512D988" w:rsidR="0068574A" w:rsidRPr="00A504B9" w:rsidRDefault="00872EED" w:rsidP="005310C2">
      <w:pPr>
        <w:pStyle w:val="Heading2"/>
        <w:numPr>
          <w:ilvl w:val="1"/>
          <w:numId w:val="4"/>
        </w:numPr>
        <w:rPr>
          <w:rFonts w:cs="Arial"/>
          <w:sz w:val="22"/>
          <w:szCs w:val="22"/>
        </w:rPr>
      </w:pPr>
      <w:bookmarkStart w:id="47" w:name="_Toc201210561"/>
      <w:bookmarkStart w:id="48" w:name="_Toc199839393"/>
      <w:r w:rsidRPr="00A504B9">
        <w:rPr>
          <w:rFonts w:cs="Arial"/>
          <w:sz w:val="22"/>
          <w:szCs w:val="22"/>
        </w:rPr>
        <w:t>Lõhkematerjalide mahakandmine</w:t>
      </w:r>
      <w:r w:rsidR="006A1B01" w:rsidRPr="00A504B9">
        <w:rPr>
          <w:rFonts w:cs="Arial"/>
          <w:sz w:val="22"/>
          <w:szCs w:val="22"/>
        </w:rPr>
        <w:t xml:space="preserve"> </w:t>
      </w:r>
      <w:r w:rsidR="002E37E8" w:rsidRPr="00A504B9">
        <w:rPr>
          <w:rFonts w:cs="Arial"/>
          <w:sz w:val="22"/>
          <w:szCs w:val="22"/>
        </w:rPr>
        <w:t>(</w:t>
      </w:r>
      <w:r w:rsidRPr="00A504B9">
        <w:rPr>
          <w:rFonts w:cs="Arial"/>
          <w:sz w:val="22"/>
          <w:szCs w:val="22"/>
        </w:rPr>
        <w:t>väljaandmine</w:t>
      </w:r>
      <w:r w:rsidR="002E37E8" w:rsidRPr="00A504B9">
        <w:rPr>
          <w:rFonts w:cs="Arial"/>
          <w:sz w:val="22"/>
          <w:szCs w:val="22"/>
        </w:rPr>
        <w:t xml:space="preserve">) </w:t>
      </w:r>
      <w:r w:rsidR="003935D2" w:rsidRPr="00A504B9">
        <w:rPr>
          <w:rFonts w:cs="Arial"/>
          <w:sz w:val="22"/>
          <w:szCs w:val="22"/>
        </w:rPr>
        <w:t>allmaalaost.</w:t>
      </w:r>
      <w:bookmarkEnd w:id="47"/>
      <w:bookmarkEnd w:id="48"/>
      <w:r w:rsidR="0035290F" w:rsidRPr="00A504B9">
        <w:rPr>
          <w:rFonts w:cs="Arial"/>
          <w:sz w:val="22"/>
          <w:szCs w:val="22"/>
        </w:rPr>
        <w:t xml:space="preserve"> </w:t>
      </w:r>
    </w:p>
    <w:p w14:paraId="6DFD2048" w14:textId="77777777" w:rsidR="005310C2" w:rsidRPr="00A504B9" w:rsidRDefault="005310C2" w:rsidP="009768F1">
      <w:pPr>
        <w:rPr>
          <w:rFonts w:cs="Arial"/>
          <w:szCs w:val="22"/>
        </w:rPr>
      </w:pPr>
    </w:p>
    <w:p w14:paraId="13EF7C5D" w14:textId="0143F4D9" w:rsidR="00AC02E7" w:rsidRDefault="00FD7FCB" w:rsidP="009768F1">
      <w:pPr>
        <w:rPr>
          <w:rFonts w:cs="Arial"/>
          <w:szCs w:val="22"/>
        </w:rPr>
      </w:pPr>
      <w:r>
        <w:rPr>
          <w:rFonts w:cs="Arial"/>
          <w:szCs w:val="22"/>
        </w:rPr>
        <w:t xml:space="preserve">Tööülesande </w:t>
      </w:r>
      <w:r w:rsidR="00D05D4C" w:rsidRPr="00A504B9">
        <w:rPr>
          <w:rFonts w:cs="Arial"/>
          <w:szCs w:val="22"/>
        </w:rPr>
        <w:t xml:space="preserve">alusel saab </w:t>
      </w:r>
      <w:proofErr w:type="spellStart"/>
      <w:r w:rsidR="00D05D4C" w:rsidRPr="00A504B9">
        <w:rPr>
          <w:rFonts w:cs="Arial"/>
          <w:szCs w:val="22"/>
        </w:rPr>
        <w:t>l</w:t>
      </w:r>
      <w:r w:rsidR="00BD5400" w:rsidRPr="00A504B9">
        <w:rPr>
          <w:rFonts w:cs="Arial"/>
          <w:szCs w:val="22"/>
        </w:rPr>
        <w:t>õ</w:t>
      </w:r>
      <w:r>
        <w:rPr>
          <w:rFonts w:cs="Arial"/>
          <w:szCs w:val="22"/>
        </w:rPr>
        <w:t>hkemeister</w:t>
      </w:r>
      <w:proofErr w:type="spellEnd"/>
      <w:r>
        <w:rPr>
          <w:rFonts w:cs="Arial"/>
          <w:szCs w:val="22"/>
        </w:rPr>
        <w:t xml:space="preserve"> </w:t>
      </w:r>
      <w:proofErr w:type="spellStart"/>
      <w:r w:rsidR="00E00A2E">
        <w:rPr>
          <w:rFonts w:cs="Arial"/>
          <w:szCs w:val="22"/>
        </w:rPr>
        <w:t>lõhke</w:t>
      </w:r>
      <w:r>
        <w:rPr>
          <w:rFonts w:cs="Arial"/>
          <w:szCs w:val="22"/>
        </w:rPr>
        <w:t>töökäsu</w:t>
      </w:r>
      <w:proofErr w:type="spellEnd"/>
      <w:r w:rsidR="006A1B01" w:rsidRPr="00A504B9">
        <w:rPr>
          <w:rFonts w:cs="Arial"/>
          <w:szCs w:val="22"/>
        </w:rPr>
        <w:t xml:space="preserve"> </w:t>
      </w:r>
      <w:r w:rsidR="007D748F" w:rsidRPr="00A504B9">
        <w:rPr>
          <w:rFonts w:cs="Arial"/>
          <w:szCs w:val="22"/>
        </w:rPr>
        <w:t>(</w:t>
      </w:r>
      <w:r w:rsidR="00BD5400" w:rsidRPr="00A504B9">
        <w:rPr>
          <w:rFonts w:cs="Arial"/>
          <w:szCs w:val="22"/>
        </w:rPr>
        <w:t>Lisa</w:t>
      </w:r>
      <w:r w:rsidR="007D748F" w:rsidRPr="00A504B9">
        <w:rPr>
          <w:rFonts w:cs="Arial"/>
          <w:szCs w:val="22"/>
        </w:rPr>
        <w:t xml:space="preserve"> 1</w:t>
      </w:r>
      <w:r w:rsidR="00AC02E7">
        <w:rPr>
          <w:rFonts w:cs="Arial"/>
          <w:szCs w:val="22"/>
        </w:rPr>
        <w:t>5</w:t>
      </w:r>
      <w:r w:rsidR="007D748F" w:rsidRPr="00A504B9">
        <w:rPr>
          <w:rFonts w:cs="Arial"/>
          <w:szCs w:val="22"/>
        </w:rPr>
        <w:t xml:space="preserve"> </w:t>
      </w:r>
      <w:proofErr w:type="spellStart"/>
      <w:r w:rsidR="00161CD4">
        <w:rPr>
          <w:rFonts w:cs="Arial"/>
          <w:szCs w:val="22"/>
        </w:rPr>
        <w:t>Lõhketöökäsk</w:t>
      </w:r>
      <w:proofErr w:type="spellEnd"/>
      <w:r w:rsidR="00161CD4">
        <w:rPr>
          <w:rFonts w:cs="Arial"/>
          <w:szCs w:val="22"/>
        </w:rPr>
        <w:t xml:space="preserve">) </w:t>
      </w:r>
      <w:r>
        <w:rPr>
          <w:rFonts w:cs="Arial"/>
          <w:szCs w:val="22"/>
        </w:rPr>
        <w:t xml:space="preserve">ja vastavalt lõhketöökäsule </w:t>
      </w:r>
      <w:r w:rsidR="0006408F" w:rsidRPr="00A504B9">
        <w:rPr>
          <w:rFonts w:cs="Arial"/>
          <w:szCs w:val="22"/>
        </w:rPr>
        <w:t xml:space="preserve">laadib </w:t>
      </w:r>
      <w:r w:rsidR="00E00A2E">
        <w:rPr>
          <w:rFonts w:cs="Arial"/>
          <w:szCs w:val="22"/>
        </w:rPr>
        <w:t xml:space="preserve">ta </w:t>
      </w:r>
      <w:proofErr w:type="spellStart"/>
      <w:r w:rsidR="00E00A2E">
        <w:rPr>
          <w:rFonts w:cs="Arial"/>
          <w:szCs w:val="22"/>
        </w:rPr>
        <w:t>lõhkematerjalid</w:t>
      </w:r>
      <w:proofErr w:type="spellEnd"/>
      <w:r w:rsidR="00E00A2E">
        <w:rPr>
          <w:rFonts w:cs="Arial"/>
          <w:szCs w:val="22"/>
        </w:rPr>
        <w:t xml:space="preserve"> </w:t>
      </w:r>
      <w:r w:rsidR="0006408F" w:rsidRPr="00A504B9">
        <w:rPr>
          <w:rFonts w:cs="Arial"/>
          <w:szCs w:val="22"/>
        </w:rPr>
        <w:t xml:space="preserve">elektridetonaatorite kambrist ja lõhkeaine </w:t>
      </w:r>
      <w:r w:rsidR="00422389" w:rsidRPr="00A504B9">
        <w:rPr>
          <w:rFonts w:cs="Arial"/>
          <w:szCs w:val="22"/>
        </w:rPr>
        <w:t>lao niššidest</w:t>
      </w:r>
      <w:r w:rsidR="006A1B01" w:rsidRPr="00A504B9">
        <w:rPr>
          <w:rFonts w:cs="Arial"/>
          <w:szCs w:val="22"/>
        </w:rPr>
        <w:t xml:space="preserve"> </w:t>
      </w:r>
      <w:r w:rsidR="00E00A2E" w:rsidRPr="00A504B9">
        <w:rPr>
          <w:rFonts w:cs="Arial"/>
          <w:szCs w:val="22"/>
        </w:rPr>
        <w:lastRenderedPageBreak/>
        <w:t>LM auto</w:t>
      </w:r>
      <w:r w:rsidR="00E00A2E">
        <w:rPr>
          <w:rFonts w:cs="Arial"/>
          <w:szCs w:val="22"/>
        </w:rPr>
        <w:t>sse</w:t>
      </w:r>
      <w:r w:rsidR="00E00A2E" w:rsidRPr="00A504B9">
        <w:rPr>
          <w:rFonts w:cs="Arial"/>
          <w:szCs w:val="22"/>
        </w:rPr>
        <w:t xml:space="preserve"> </w:t>
      </w:r>
      <w:r w:rsidR="008271FF">
        <w:rPr>
          <w:rFonts w:cs="Arial"/>
          <w:szCs w:val="22"/>
        </w:rPr>
        <w:t>ning</w:t>
      </w:r>
      <w:r w:rsidR="00422389" w:rsidRPr="00A504B9">
        <w:rPr>
          <w:rFonts w:cs="Arial"/>
          <w:szCs w:val="22"/>
        </w:rPr>
        <w:t xml:space="preserve"> täidab a</w:t>
      </w:r>
      <w:r w:rsidR="00D24567">
        <w:rPr>
          <w:rFonts w:cs="Arial"/>
          <w:szCs w:val="22"/>
        </w:rPr>
        <w:t xml:space="preserve">rvestusraamatud </w:t>
      </w:r>
      <w:r w:rsidR="00422389" w:rsidRPr="00A504B9">
        <w:rPr>
          <w:rFonts w:cs="Arial"/>
          <w:szCs w:val="22"/>
        </w:rPr>
        <w:t>– Lisa 1</w:t>
      </w:r>
      <w:r w:rsidR="00AC02E7" w:rsidRPr="00AC02E7">
        <w:rPr>
          <w:rFonts w:cs="Arial"/>
          <w:szCs w:val="22"/>
        </w:rPr>
        <w:t>6</w:t>
      </w:r>
      <w:r w:rsidR="00AC02E7">
        <w:rPr>
          <w:rFonts w:cs="Arial"/>
          <w:szCs w:val="22"/>
        </w:rPr>
        <w:t xml:space="preserve"> </w:t>
      </w:r>
      <w:r w:rsidR="00AC02E7" w:rsidRPr="00AC02E7">
        <w:rPr>
          <w:rFonts w:cs="Arial"/>
          <w:szCs w:val="22"/>
        </w:rPr>
        <w:t>Veok</w:t>
      </w:r>
      <w:r w:rsidR="00AC02E7">
        <w:rPr>
          <w:rFonts w:cs="Arial"/>
          <w:szCs w:val="22"/>
        </w:rPr>
        <w:t>i</w:t>
      </w:r>
      <w:r w:rsidR="00AC02E7" w:rsidRPr="00AC02E7">
        <w:rPr>
          <w:rFonts w:cs="Arial"/>
          <w:szCs w:val="22"/>
        </w:rPr>
        <w:t xml:space="preserve"> lõhkematerjali arvestusraamat</w:t>
      </w:r>
      <w:r w:rsidR="00422389" w:rsidRPr="00A504B9">
        <w:rPr>
          <w:rFonts w:cs="Arial"/>
          <w:szCs w:val="22"/>
        </w:rPr>
        <w:t xml:space="preserve"> ja </w:t>
      </w:r>
      <w:r w:rsidR="00AC02E7" w:rsidRPr="00AC02E7">
        <w:rPr>
          <w:rFonts w:cs="Arial"/>
          <w:szCs w:val="22"/>
        </w:rPr>
        <w:t>Lisa 17</w:t>
      </w:r>
      <w:r w:rsidR="00AC02E7">
        <w:rPr>
          <w:rFonts w:cs="Arial"/>
          <w:szCs w:val="22"/>
        </w:rPr>
        <w:t xml:space="preserve"> </w:t>
      </w:r>
      <w:r w:rsidR="001422AC">
        <w:rPr>
          <w:rFonts w:cs="Arial"/>
          <w:szCs w:val="22"/>
        </w:rPr>
        <w:t xml:space="preserve">Individuaalse </w:t>
      </w:r>
      <w:r w:rsidR="00AC02E7" w:rsidRPr="00AC02E7">
        <w:rPr>
          <w:rFonts w:cs="Arial"/>
          <w:szCs w:val="22"/>
        </w:rPr>
        <w:t>kohvri lõhkematerjali arvestu</w:t>
      </w:r>
      <w:r w:rsidR="00AC02E7">
        <w:rPr>
          <w:rFonts w:cs="Arial"/>
          <w:szCs w:val="22"/>
        </w:rPr>
        <w:t>s</w:t>
      </w:r>
      <w:r w:rsidR="00AC02E7" w:rsidRPr="00AC02E7">
        <w:rPr>
          <w:rFonts w:cs="Arial"/>
          <w:szCs w:val="22"/>
        </w:rPr>
        <w:t>raamat</w:t>
      </w:r>
      <w:r w:rsidR="00AC02E7">
        <w:rPr>
          <w:rFonts w:cs="Arial"/>
          <w:szCs w:val="22"/>
        </w:rPr>
        <w:t>.</w:t>
      </w:r>
    </w:p>
    <w:p w14:paraId="1A99E894" w14:textId="680E3168" w:rsidR="004F3353" w:rsidRPr="00A504B9" w:rsidRDefault="006C6072" w:rsidP="009768F1">
      <w:pPr>
        <w:rPr>
          <w:rFonts w:cs="Arial"/>
          <w:szCs w:val="22"/>
        </w:rPr>
      </w:pPr>
      <w:r w:rsidRPr="00A504B9">
        <w:rPr>
          <w:rFonts w:cs="Arial"/>
          <w:szCs w:val="22"/>
        </w:rPr>
        <w:t xml:space="preserve">Lõhkemeister sõidab LM autoga lõhketööde kohta ja täidab tööülesande. </w:t>
      </w:r>
      <w:r w:rsidR="00C51A6D" w:rsidRPr="00A504B9">
        <w:rPr>
          <w:rFonts w:cs="Arial"/>
          <w:szCs w:val="22"/>
        </w:rPr>
        <w:t xml:space="preserve">Vahetuse lõpus viib </w:t>
      </w:r>
      <w:proofErr w:type="spellStart"/>
      <w:r w:rsidR="00C51A6D" w:rsidRPr="00A504B9">
        <w:rPr>
          <w:rFonts w:cs="Arial"/>
          <w:szCs w:val="22"/>
        </w:rPr>
        <w:t>lõhkemeister</w:t>
      </w:r>
      <w:proofErr w:type="spellEnd"/>
      <w:r w:rsidR="00C51A6D" w:rsidRPr="00A504B9">
        <w:rPr>
          <w:rFonts w:cs="Arial"/>
          <w:szCs w:val="22"/>
        </w:rPr>
        <w:t xml:space="preserve"> LM auto</w:t>
      </w:r>
      <w:r w:rsidR="00E00A2E">
        <w:rPr>
          <w:rFonts w:cs="Arial"/>
          <w:szCs w:val="22"/>
        </w:rPr>
        <w:t xml:space="preserve"> </w:t>
      </w:r>
      <w:r w:rsidR="00C51A6D" w:rsidRPr="00A504B9">
        <w:rPr>
          <w:rFonts w:cs="Arial"/>
          <w:szCs w:val="22"/>
        </w:rPr>
        <w:t xml:space="preserve">allmaalattu tagasi ja pargib </w:t>
      </w:r>
      <w:r w:rsidR="00E00A2E">
        <w:rPr>
          <w:rFonts w:cs="Arial"/>
          <w:szCs w:val="22"/>
        </w:rPr>
        <w:t>selle</w:t>
      </w:r>
      <w:r w:rsidR="00C51A6D" w:rsidRPr="00A504B9">
        <w:rPr>
          <w:rFonts w:cs="Arial"/>
          <w:szCs w:val="22"/>
        </w:rPr>
        <w:t xml:space="preserve"> oma parkimiskohale.</w:t>
      </w:r>
      <w:r w:rsidR="009768F1" w:rsidRPr="00A504B9">
        <w:rPr>
          <w:rFonts w:cs="Arial"/>
          <w:szCs w:val="22"/>
        </w:rPr>
        <w:t xml:space="preserve"> </w:t>
      </w:r>
      <w:r w:rsidR="00345E93">
        <w:rPr>
          <w:rFonts w:cs="Arial"/>
          <w:szCs w:val="22"/>
        </w:rPr>
        <w:t xml:space="preserve">Kasutamata </w:t>
      </w:r>
      <w:r w:rsidR="00E00A2E">
        <w:rPr>
          <w:rFonts w:cs="Arial"/>
          <w:szCs w:val="22"/>
        </w:rPr>
        <w:t>lõhkeaine</w:t>
      </w:r>
      <w:r w:rsidR="00345E93">
        <w:rPr>
          <w:rFonts w:cs="Arial"/>
          <w:szCs w:val="22"/>
        </w:rPr>
        <w:t xml:space="preserve"> jääb autosse, individuaalne kohver koos elektridetonaatoritega viiakse individuaalsete kohvrite kambrisse. </w:t>
      </w:r>
    </w:p>
    <w:p w14:paraId="3A03951E" w14:textId="48E6B14D" w:rsidR="001662F4" w:rsidRPr="00A504B9" w:rsidRDefault="002615AB" w:rsidP="009768F1">
      <w:pPr>
        <w:rPr>
          <w:rFonts w:cs="Arial"/>
          <w:szCs w:val="22"/>
        </w:rPr>
      </w:pPr>
      <w:r w:rsidRPr="00A504B9">
        <w:rPr>
          <w:rFonts w:cs="Arial"/>
          <w:szCs w:val="22"/>
        </w:rPr>
        <w:t>Töövälisel ajal</w:t>
      </w:r>
      <w:r w:rsidR="006A1B01" w:rsidRPr="00A504B9">
        <w:rPr>
          <w:rFonts w:cs="Arial"/>
          <w:szCs w:val="22"/>
        </w:rPr>
        <w:t xml:space="preserve"> </w:t>
      </w:r>
      <w:r w:rsidRPr="00A504B9">
        <w:rPr>
          <w:rFonts w:cs="Arial"/>
          <w:szCs w:val="22"/>
        </w:rPr>
        <w:t xml:space="preserve">jääb </w:t>
      </w:r>
      <w:r w:rsidR="00E00A2E">
        <w:rPr>
          <w:rFonts w:cs="Arial"/>
          <w:szCs w:val="22"/>
        </w:rPr>
        <w:t xml:space="preserve">LM </w:t>
      </w:r>
      <w:r w:rsidRPr="00A504B9">
        <w:rPr>
          <w:rFonts w:cs="Arial"/>
          <w:szCs w:val="22"/>
        </w:rPr>
        <w:t>auto oma parkimiskohale.</w:t>
      </w:r>
      <w:r w:rsidR="00F66B00" w:rsidRPr="00A504B9">
        <w:rPr>
          <w:rFonts w:cs="Arial"/>
          <w:szCs w:val="22"/>
        </w:rPr>
        <w:t xml:space="preserve"> </w:t>
      </w:r>
      <w:r w:rsidR="00345E93">
        <w:rPr>
          <w:rFonts w:cs="Arial"/>
          <w:szCs w:val="22"/>
        </w:rPr>
        <w:t xml:space="preserve">Aku peab olema väljalülitatud. </w:t>
      </w:r>
      <w:r w:rsidR="00F118B7" w:rsidRPr="00A504B9">
        <w:rPr>
          <w:rFonts w:cs="Arial"/>
          <w:szCs w:val="22"/>
        </w:rPr>
        <w:t xml:space="preserve">LM auto moodulite </w:t>
      </w:r>
      <w:r w:rsidR="00E00A2E">
        <w:rPr>
          <w:rFonts w:cs="Arial"/>
          <w:szCs w:val="22"/>
        </w:rPr>
        <w:t xml:space="preserve">1 ja 2 </w:t>
      </w:r>
      <w:r w:rsidR="00F118B7" w:rsidRPr="00A504B9">
        <w:rPr>
          <w:rFonts w:cs="Arial"/>
          <w:szCs w:val="22"/>
        </w:rPr>
        <w:t>uksed lukustatakse ja plommitakse.</w:t>
      </w:r>
      <w:r w:rsidR="00564FA2" w:rsidRPr="00A504B9">
        <w:rPr>
          <w:rFonts w:cs="Arial"/>
          <w:szCs w:val="22"/>
        </w:rPr>
        <w:t xml:space="preserve"> </w:t>
      </w:r>
      <w:r w:rsidR="00E00A2E">
        <w:rPr>
          <w:rFonts w:cs="Arial"/>
          <w:szCs w:val="22"/>
        </w:rPr>
        <w:t>Lõhkeaine a</w:t>
      </w:r>
      <w:r w:rsidR="00F118B7" w:rsidRPr="00A504B9">
        <w:rPr>
          <w:rFonts w:cs="Arial"/>
          <w:szCs w:val="22"/>
        </w:rPr>
        <w:t xml:space="preserve">rvestusraamatud jäävad </w:t>
      </w:r>
      <w:r w:rsidR="00E00A2E">
        <w:rPr>
          <w:rFonts w:cs="Arial"/>
          <w:szCs w:val="22"/>
        </w:rPr>
        <w:t xml:space="preserve">suletud LM autosse ja </w:t>
      </w:r>
      <w:r w:rsidR="00345E93">
        <w:rPr>
          <w:rFonts w:cs="Arial"/>
          <w:szCs w:val="22"/>
        </w:rPr>
        <w:t xml:space="preserve">elektridetonaatorite </w:t>
      </w:r>
      <w:r w:rsidR="00E00A2E">
        <w:rPr>
          <w:rFonts w:cs="Arial"/>
          <w:szCs w:val="22"/>
        </w:rPr>
        <w:t>arvestusraamat individuaalsesse kohvrisse</w:t>
      </w:r>
      <w:r w:rsidR="00802A27">
        <w:rPr>
          <w:rFonts w:cs="Arial"/>
          <w:szCs w:val="22"/>
        </w:rPr>
        <w:t xml:space="preserve">. Lõhkevahendite ja individuaalsete kohvrite kambrite uksed </w:t>
      </w:r>
      <w:r w:rsidR="00E00A2E">
        <w:rPr>
          <w:rFonts w:cs="Arial"/>
          <w:szCs w:val="22"/>
        </w:rPr>
        <w:t>sule</w:t>
      </w:r>
      <w:r w:rsidR="00802A27">
        <w:rPr>
          <w:rFonts w:cs="Arial"/>
          <w:szCs w:val="22"/>
        </w:rPr>
        <w:t>takse.</w:t>
      </w:r>
    </w:p>
    <w:p w14:paraId="5BE9E626" w14:textId="77777777" w:rsidR="00A23634" w:rsidRPr="00A504B9" w:rsidRDefault="00A23634" w:rsidP="009768F1">
      <w:pPr>
        <w:rPr>
          <w:rFonts w:cs="Arial"/>
          <w:szCs w:val="22"/>
        </w:rPr>
      </w:pPr>
    </w:p>
    <w:p w14:paraId="202D6D7F" w14:textId="218EA298" w:rsidR="00E40D94" w:rsidRPr="00A504B9" w:rsidRDefault="00564FA2" w:rsidP="00564FA2">
      <w:pPr>
        <w:pStyle w:val="Heading2"/>
        <w:numPr>
          <w:ilvl w:val="1"/>
          <w:numId w:val="4"/>
        </w:numPr>
        <w:rPr>
          <w:rFonts w:cs="Arial"/>
          <w:sz w:val="22"/>
          <w:szCs w:val="22"/>
        </w:rPr>
      </w:pPr>
      <w:bookmarkStart w:id="49" w:name="_Toc201210562"/>
      <w:bookmarkStart w:id="50" w:name="_Toc199839394"/>
      <w:r w:rsidRPr="00A504B9">
        <w:rPr>
          <w:rFonts w:cs="Arial"/>
          <w:sz w:val="22"/>
          <w:szCs w:val="22"/>
        </w:rPr>
        <w:t>Allmaalao tehniline hooldus.</w:t>
      </w:r>
      <w:bookmarkEnd w:id="49"/>
      <w:bookmarkEnd w:id="50"/>
    </w:p>
    <w:p w14:paraId="7800627A" w14:textId="77777777" w:rsidR="00564FA2" w:rsidRPr="00A504B9" w:rsidRDefault="00564FA2" w:rsidP="00564FA2">
      <w:pPr>
        <w:rPr>
          <w:rFonts w:cs="Arial"/>
          <w:szCs w:val="22"/>
        </w:rPr>
      </w:pPr>
    </w:p>
    <w:p w14:paraId="248E8E8C" w14:textId="3B0BE98D" w:rsidR="00C86955" w:rsidRPr="00A504B9" w:rsidRDefault="00E00A2E" w:rsidP="009768F1">
      <w:pPr>
        <w:rPr>
          <w:rFonts w:cs="Arial"/>
          <w:szCs w:val="22"/>
        </w:rPr>
      </w:pPr>
      <w:r>
        <w:rPr>
          <w:rFonts w:cs="Arial"/>
          <w:szCs w:val="22"/>
        </w:rPr>
        <w:t>Allmaal</w:t>
      </w:r>
      <w:r w:rsidR="00564FA2" w:rsidRPr="00A504B9">
        <w:rPr>
          <w:rFonts w:cs="Arial"/>
          <w:szCs w:val="22"/>
        </w:rPr>
        <w:t>ao tehniline hooldus seisneb järgnevas</w:t>
      </w:r>
      <w:r w:rsidR="009768F1" w:rsidRPr="00A504B9">
        <w:rPr>
          <w:rFonts w:cs="Arial"/>
          <w:szCs w:val="22"/>
        </w:rPr>
        <w:t>:</w:t>
      </w:r>
    </w:p>
    <w:p w14:paraId="7FAB11FB" w14:textId="26367EAE" w:rsidR="000507F2" w:rsidRPr="00A504B9" w:rsidRDefault="00564FA2" w:rsidP="00C66975">
      <w:pPr>
        <w:pStyle w:val="ListParagraph"/>
        <w:numPr>
          <w:ilvl w:val="0"/>
          <w:numId w:val="5"/>
        </w:numPr>
        <w:rPr>
          <w:rFonts w:cs="Arial"/>
          <w:szCs w:val="22"/>
        </w:rPr>
      </w:pPr>
      <w:r w:rsidRPr="00A504B9">
        <w:rPr>
          <w:rFonts w:cs="Arial"/>
          <w:szCs w:val="22"/>
        </w:rPr>
        <w:t>Puhtuse ja korra hoidmine</w:t>
      </w:r>
      <w:r w:rsidR="009768F1" w:rsidRPr="00A504B9">
        <w:rPr>
          <w:rFonts w:cs="Arial"/>
          <w:szCs w:val="22"/>
        </w:rPr>
        <w:t>;</w:t>
      </w:r>
    </w:p>
    <w:p w14:paraId="34B60BA7" w14:textId="5E7DD58A" w:rsidR="000507F2" w:rsidRPr="00A504B9" w:rsidRDefault="00564FA2" w:rsidP="00C66975">
      <w:pPr>
        <w:pStyle w:val="ListParagraph"/>
        <w:numPr>
          <w:ilvl w:val="0"/>
          <w:numId w:val="5"/>
        </w:numPr>
        <w:rPr>
          <w:rFonts w:cs="Arial"/>
          <w:szCs w:val="22"/>
        </w:rPr>
      </w:pPr>
      <w:r w:rsidRPr="00A504B9">
        <w:rPr>
          <w:rFonts w:cs="Arial"/>
          <w:szCs w:val="22"/>
        </w:rPr>
        <w:t>Allmaalao kaeveõõnte põranda, seinte ja lae seisukorra kontroll</w:t>
      </w:r>
      <w:r w:rsidR="009768F1" w:rsidRPr="00A504B9">
        <w:rPr>
          <w:rFonts w:cs="Arial"/>
          <w:szCs w:val="22"/>
        </w:rPr>
        <w:t>;</w:t>
      </w:r>
    </w:p>
    <w:p w14:paraId="10D22236" w14:textId="6DA1BA45" w:rsidR="000507F2" w:rsidRPr="00A504B9" w:rsidRDefault="00564FA2" w:rsidP="00C66975">
      <w:pPr>
        <w:pStyle w:val="ListParagraph"/>
        <w:numPr>
          <w:ilvl w:val="0"/>
          <w:numId w:val="5"/>
        </w:numPr>
        <w:rPr>
          <w:rFonts w:cs="Arial"/>
          <w:szCs w:val="22"/>
        </w:rPr>
      </w:pPr>
      <w:r w:rsidRPr="00A504B9">
        <w:rPr>
          <w:rFonts w:cs="Arial"/>
          <w:szCs w:val="22"/>
        </w:rPr>
        <w:t>Seadmete ja valgustuse seisukorra kontroll</w:t>
      </w:r>
      <w:r w:rsidR="009768F1" w:rsidRPr="00A504B9">
        <w:rPr>
          <w:rFonts w:cs="Arial"/>
          <w:szCs w:val="22"/>
        </w:rPr>
        <w:t>;</w:t>
      </w:r>
    </w:p>
    <w:p w14:paraId="3C8C4A43" w14:textId="4557290D" w:rsidR="000507F2" w:rsidRPr="00A504B9" w:rsidRDefault="004A1118" w:rsidP="00C66975">
      <w:pPr>
        <w:pStyle w:val="ListParagraph"/>
        <w:numPr>
          <w:ilvl w:val="0"/>
          <w:numId w:val="5"/>
        </w:numPr>
        <w:rPr>
          <w:rFonts w:cs="Arial"/>
          <w:szCs w:val="22"/>
        </w:rPr>
      </w:pPr>
      <w:r w:rsidRPr="00A504B9">
        <w:rPr>
          <w:rFonts w:cs="Arial"/>
          <w:szCs w:val="22"/>
        </w:rPr>
        <w:t>Tuletõkkeväravate ja tulekustutusvahendite seisukorra kontroll</w:t>
      </w:r>
      <w:r w:rsidR="009768F1" w:rsidRPr="00A504B9">
        <w:rPr>
          <w:rFonts w:cs="Arial"/>
          <w:szCs w:val="22"/>
        </w:rPr>
        <w:t>;</w:t>
      </w:r>
    </w:p>
    <w:p w14:paraId="52FB9DD3" w14:textId="64185234" w:rsidR="00E63290" w:rsidRPr="00A504B9" w:rsidRDefault="004A1118" w:rsidP="00C66975">
      <w:pPr>
        <w:pStyle w:val="ListParagraph"/>
        <w:numPr>
          <w:ilvl w:val="0"/>
          <w:numId w:val="5"/>
        </w:numPr>
        <w:rPr>
          <w:rFonts w:cs="Arial"/>
          <w:szCs w:val="22"/>
        </w:rPr>
      </w:pPr>
      <w:r w:rsidRPr="00A504B9">
        <w:rPr>
          <w:rFonts w:cs="Arial"/>
          <w:szCs w:val="22"/>
        </w:rPr>
        <w:t>Sidevahendite ja valvesignalisatsiooni seisukorra kontroll</w:t>
      </w:r>
      <w:r w:rsidR="00EF3F4C" w:rsidRPr="00A504B9">
        <w:rPr>
          <w:rFonts w:cs="Arial"/>
          <w:szCs w:val="22"/>
        </w:rPr>
        <w:t>.</w:t>
      </w:r>
    </w:p>
    <w:p w14:paraId="0D91A1BA" w14:textId="77777777" w:rsidR="00A31691" w:rsidRPr="00A504B9" w:rsidRDefault="00A31691" w:rsidP="000C0403">
      <w:pPr>
        <w:rPr>
          <w:rFonts w:cs="Arial"/>
          <w:szCs w:val="22"/>
        </w:rPr>
      </w:pPr>
    </w:p>
    <w:p w14:paraId="6D6633A9" w14:textId="782D4300" w:rsidR="000C0403" w:rsidRPr="00A504B9" w:rsidRDefault="00AE14A0" w:rsidP="000C0403">
      <w:pPr>
        <w:rPr>
          <w:rFonts w:cs="Arial"/>
          <w:szCs w:val="22"/>
        </w:rPr>
      </w:pPr>
      <w:r w:rsidRPr="00A504B9">
        <w:rPr>
          <w:rFonts w:cs="Arial"/>
          <w:szCs w:val="22"/>
        </w:rPr>
        <w:t xml:space="preserve">Tehniline hooldus teostatakse selleks määratud </w:t>
      </w:r>
      <w:r w:rsidR="001079A5">
        <w:rPr>
          <w:rFonts w:cs="Arial"/>
          <w:szCs w:val="22"/>
        </w:rPr>
        <w:t>allmaa</w:t>
      </w:r>
      <w:r w:rsidRPr="00A504B9">
        <w:rPr>
          <w:rFonts w:cs="Arial"/>
          <w:szCs w:val="22"/>
        </w:rPr>
        <w:t>lao töötaja poolt</w:t>
      </w:r>
      <w:r w:rsidR="005610FF" w:rsidRPr="00A504B9">
        <w:rPr>
          <w:rFonts w:cs="Arial"/>
          <w:szCs w:val="22"/>
        </w:rPr>
        <w:t>,</w:t>
      </w:r>
      <w:r w:rsidR="00A31691" w:rsidRPr="00A504B9">
        <w:rPr>
          <w:rFonts w:cs="Arial"/>
          <w:szCs w:val="22"/>
        </w:rPr>
        <w:t xml:space="preserve"> </w:t>
      </w:r>
      <w:r w:rsidRPr="00A504B9">
        <w:rPr>
          <w:rFonts w:cs="Arial"/>
          <w:szCs w:val="22"/>
        </w:rPr>
        <w:t>üldist järelevalvet teostab ettevõtte</w:t>
      </w:r>
      <w:r w:rsidR="00E87334" w:rsidRPr="00A504B9">
        <w:rPr>
          <w:rFonts w:cs="Arial"/>
          <w:szCs w:val="22"/>
        </w:rPr>
        <w:t xml:space="preserve"> </w:t>
      </w:r>
      <w:r w:rsidRPr="00A504B9">
        <w:rPr>
          <w:rFonts w:cs="Arial"/>
          <w:szCs w:val="22"/>
        </w:rPr>
        <w:t xml:space="preserve">lõhkematerjali käitlemise </w:t>
      </w:r>
      <w:r w:rsidR="00E87334" w:rsidRPr="00A504B9">
        <w:rPr>
          <w:rFonts w:cs="Arial"/>
          <w:szCs w:val="22"/>
        </w:rPr>
        <w:t>eest vastutav isik.</w:t>
      </w:r>
    </w:p>
    <w:p w14:paraId="2DC92A11" w14:textId="77777777" w:rsidR="003D4BE1" w:rsidRPr="00A504B9" w:rsidRDefault="003D4BE1" w:rsidP="000C0403">
      <w:pPr>
        <w:rPr>
          <w:rFonts w:cs="Arial"/>
          <w:szCs w:val="22"/>
        </w:rPr>
      </w:pPr>
    </w:p>
    <w:p w14:paraId="782AC814" w14:textId="4E6552DB" w:rsidR="00B14CB7" w:rsidRPr="00897DDD" w:rsidRDefault="00897DDD" w:rsidP="009D7AC8">
      <w:pPr>
        <w:pStyle w:val="Heading1"/>
        <w:numPr>
          <w:ilvl w:val="0"/>
          <w:numId w:val="4"/>
        </w:numPr>
        <w:rPr>
          <w:rFonts w:cs="Arial"/>
          <w:b/>
          <w:bCs/>
          <w:sz w:val="22"/>
          <w:szCs w:val="22"/>
        </w:rPr>
      </w:pPr>
      <w:bookmarkStart w:id="51" w:name="_Toc201210563"/>
      <w:r w:rsidRPr="00897DDD">
        <w:rPr>
          <w:rFonts w:cs="Arial"/>
          <w:b/>
          <w:bCs/>
          <w:sz w:val="22"/>
          <w:szCs w:val="22"/>
        </w:rPr>
        <w:t>Keskkonna</w:t>
      </w:r>
      <w:r w:rsidR="00684411" w:rsidRPr="00897DDD">
        <w:rPr>
          <w:rFonts w:cs="Arial"/>
          <w:b/>
          <w:bCs/>
          <w:sz w:val="22"/>
          <w:szCs w:val="22"/>
        </w:rPr>
        <w:t>kaitsemeetmed</w:t>
      </w:r>
      <w:bookmarkEnd w:id="51"/>
    </w:p>
    <w:p w14:paraId="3B1162B7" w14:textId="77777777" w:rsidR="009D7AC8" w:rsidRPr="00A504B9" w:rsidRDefault="009D7AC8" w:rsidP="009D7AC8">
      <w:pPr>
        <w:rPr>
          <w:rFonts w:cs="Arial"/>
          <w:szCs w:val="22"/>
        </w:rPr>
      </w:pPr>
    </w:p>
    <w:p w14:paraId="4DDA5857" w14:textId="0022C8F3" w:rsidR="00037001" w:rsidRPr="00A504B9" w:rsidRDefault="00C70AEF" w:rsidP="009D7AC8">
      <w:pPr>
        <w:rPr>
          <w:rFonts w:cs="Arial"/>
          <w:szCs w:val="22"/>
        </w:rPr>
      </w:pPr>
      <w:r w:rsidRPr="00A504B9">
        <w:rPr>
          <w:rFonts w:cs="Arial"/>
          <w:szCs w:val="22"/>
        </w:rPr>
        <w:t xml:space="preserve">Kaevanduse allmaalao ekspluatatsiooniperioodil pole vaja spetsiaalseid </w:t>
      </w:r>
      <w:r w:rsidR="00897DDD">
        <w:rPr>
          <w:rFonts w:cs="Arial"/>
          <w:szCs w:val="22"/>
        </w:rPr>
        <w:t>keskkonna</w:t>
      </w:r>
      <w:r w:rsidR="00684411" w:rsidRPr="00A504B9">
        <w:rPr>
          <w:rFonts w:cs="Arial"/>
          <w:szCs w:val="22"/>
        </w:rPr>
        <w:t>kaitsemeetmeid</w:t>
      </w:r>
      <w:r w:rsidRPr="00A504B9">
        <w:rPr>
          <w:rFonts w:cs="Arial"/>
          <w:szCs w:val="22"/>
        </w:rPr>
        <w:t>, mis erineksid üldkaevanduslikest</w:t>
      </w:r>
      <w:r w:rsidR="001422AC">
        <w:rPr>
          <w:rFonts w:cs="Arial"/>
          <w:szCs w:val="22"/>
        </w:rPr>
        <w:t xml:space="preserve"> keskkonnameetm</w:t>
      </w:r>
      <w:r w:rsidR="007332C0">
        <w:rPr>
          <w:rFonts w:cs="Arial"/>
          <w:szCs w:val="22"/>
        </w:rPr>
        <w:t>e</w:t>
      </w:r>
      <w:r w:rsidR="001422AC">
        <w:rPr>
          <w:rFonts w:cs="Arial"/>
          <w:szCs w:val="22"/>
        </w:rPr>
        <w:t>test</w:t>
      </w:r>
      <w:r w:rsidRPr="00A504B9">
        <w:rPr>
          <w:rFonts w:cs="Arial"/>
          <w:szCs w:val="22"/>
        </w:rPr>
        <w:t>.</w:t>
      </w:r>
      <w:r w:rsidR="006A1B01" w:rsidRPr="00A504B9">
        <w:rPr>
          <w:rFonts w:cs="Arial"/>
          <w:szCs w:val="22"/>
        </w:rPr>
        <w:t xml:space="preserve"> </w:t>
      </w:r>
    </w:p>
    <w:p w14:paraId="45A8CC46" w14:textId="7E1B6266" w:rsidR="009D7AC8" w:rsidRPr="00A504B9" w:rsidRDefault="00F12B33" w:rsidP="009D7AC8">
      <w:pPr>
        <w:rPr>
          <w:rFonts w:cs="Arial"/>
          <w:szCs w:val="22"/>
        </w:rPr>
      </w:pPr>
      <w:r w:rsidRPr="00A504B9">
        <w:rPr>
          <w:rFonts w:cs="Arial"/>
          <w:szCs w:val="22"/>
        </w:rPr>
        <w:t xml:space="preserve">Autod ja laadurid läbivad regulaarselt tehnilise hoolduse ja määrdevahendite leke </w:t>
      </w:r>
      <w:r w:rsidR="001422AC">
        <w:rPr>
          <w:rFonts w:cs="Arial"/>
          <w:szCs w:val="22"/>
        </w:rPr>
        <w:t>allmaa</w:t>
      </w:r>
      <w:r w:rsidRPr="00A504B9">
        <w:rPr>
          <w:rFonts w:cs="Arial"/>
          <w:szCs w:val="22"/>
        </w:rPr>
        <w:t xml:space="preserve">lao territooriumile on välistatud. </w:t>
      </w:r>
      <w:r w:rsidR="00DF3DE1" w:rsidRPr="00A504B9">
        <w:rPr>
          <w:rFonts w:cs="Arial"/>
          <w:szCs w:val="22"/>
        </w:rPr>
        <w:t xml:space="preserve">Erakorralisteks juhtumiteks on </w:t>
      </w:r>
      <w:r w:rsidR="001422AC">
        <w:rPr>
          <w:rFonts w:cs="Arial"/>
          <w:szCs w:val="22"/>
        </w:rPr>
        <w:t>allmaa</w:t>
      </w:r>
      <w:r w:rsidR="00DF3DE1" w:rsidRPr="00A504B9">
        <w:rPr>
          <w:rFonts w:cs="Arial"/>
          <w:szCs w:val="22"/>
        </w:rPr>
        <w:t>laos absorbendid õliplekkide likvideerimiseks. Kõik võimalikud jäätmed (pakendid j</w:t>
      </w:r>
      <w:r w:rsidR="001422AC">
        <w:rPr>
          <w:rFonts w:cs="Arial"/>
          <w:szCs w:val="22"/>
        </w:rPr>
        <w:t>ms</w:t>
      </w:r>
      <w:r w:rsidR="00DF3DE1" w:rsidRPr="00A504B9">
        <w:rPr>
          <w:rFonts w:cs="Arial"/>
          <w:szCs w:val="22"/>
        </w:rPr>
        <w:t xml:space="preserve">) sorteeritakse liikide viisi </w:t>
      </w:r>
      <w:r w:rsidR="000E5B0E" w:rsidRPr="00A504B9">
        <w:rPr>
          <w:rFonts w:cs="Arial"/>
          <w:szCs w:val="22"/>
        </w:rPr>
        <w:t xml:space="preserve">ja </w:t>
      </w:r>
      <w:r w:rsidR="00DF3DE1" w:rsidRPr="00A504B9">
        <w:rPr>
          <w:rFonts w:cs="Arial"/>
          <w:szCs w:val="22"/>
        </w:rPr>
        <w:t xml:space="preserve">pannakse vastavatesse konteineritesse. </w:t>
      </w:r>
    </w:p>
    <w:p w14:paraId="3EADD4AA" w14:textId="6D1EED67" w:rsidR="000E4BAA" w:rsidRDefault="00C8114F" w:rsidP="00846234">
      <w:pPr>
        <w:rPr>
          <w:rFonts w:cs="Arial"/>
          <w:szCs w:val="22"/>
        </w:rPr>
      </w:pPr>
      <w:r w:rsidRPr="00A504B9">
        <w:rPr>
          <w:rFonts w:cs="Arial"/>
          <w:szCs w:val="22"/>
        </w:rPr>
        <w:t>Vastavalt täituvusele viiakse konteinerid maapeale. Edasine utiliseerimine toimub ettevõttes kasutatava skeemi järgi.</w:t>
      </w:r>
    </w:p>
    <w:p w14:paraId="7DA50203" w14:textId="77777777" w:rsidR="00846234" w:rsidRPr="00A504B9" w:rsidRDefault="00846234" w:rsidP="00846234">
      <w:pPr>
        <w:rPr>
          <w:rFonts w:cs="Arial"/>
          <w:szCs w:val="22"/>
        </w:rPr>
      </w:pPr>
    </w:p>
    <w:p w14:paraId="67E0C232" w14:textId="1C7F1EBC" w:rsidR="00112138" w:rsidRPr="00846234" w:rsidRDefault="00082A3E" w:rsidP="00082A3E">
      <w:pPr>
        <w:pStyle w:val="Heading1"/>
        <w:numPr>
          <w:ilvl w:val="0"/>
          <w:numId w:val="4"/>
        </w:numPr>
        <w:rPr>
          <w:rFonts w:cs="Arial"/>
          <w:b/>
          <w:bCs/>
          <w:sz w:val="22"/>
          <w:szCs w:val="22"/>
        </w:rPr>
      </w:pPr>
      <w:bookmarkStart w:id="52" w:name="_Toc201210564"/>
      <w:bookmarkStart w:id="53" w:name="_Toc199839396"/>
      <w:r w:rsidRPr="00846234">
        <w:rPr>
          <w:rFonts w:cs="Arial"/>
          <w:b/>
          <w:bCs/>
          <w:sz w:val="22"/>
          <w:szCs w:val="22"/>
        </w:rPr>
        <w:t>Lisad</w:t>
      </w:r>
      <w:bookmarkEnd w:id="52"/>
      <w:bookmarkEnd w:id="53"/>
    </w:p>
    <w:p w14:paraId="27092EF9" w14:textId="77777777" w:rsidR="00082A3E" w:rsidRDefault="00082A3E" w:rsidP="00082A3E">
      <w:pPr>
        <w:rPr>
          <w:rFonts w:cs="Arial"/>
          <w:szCs w:val="22"/>
        </w:rPr>
      </w:pPr>
    </w:p>
    <w:p w14:paraId="1AF67D84" w14:textId="77777777" w:rsidR="00C11193" w:rsidRPr="00BC4D28" w:rsidRDefault="00C11193" w:rsidP="00C11193">
      <w:pPr>
        <w:pStyle w:val="TOC1"/>
        <w:tabs>
          <w:tab w:val="right" w:leader="dot" w:pos="9346"/>
        </w:tabs>
        <w:spacing w:after="0" w:line="240" w:lineRule="auto"/>
        <w:rPr>
          <w:rFonts w:ascii="Arial" w:hAnsi="Arial" w:cs="Arial"/>
        </w:rPr>
      </w:pPr>
      <w:r w:rsidRPr="00A504B9">
        <w:rPr>
          <w:rFonts w:ascii="Arial" w:hAnsi="Arial" w:cs="Arial"/>
        </w:rPr>
        <w:t>Lisa 1.</w:t>
      </w:r>
      <w:r w:rsidRPr="00BC4D28">
        <w:rPr>
          <w:rFonts w:ascii="Arial" w:hAnsi="Arial" w:cs="Arial"/>
        </w:rPr>
        <w:t>Uus-Kiviõli II kaevanduse allmaa lõhkematerjalilao asukohaplaan</w:t>
      </w:r>
    </w:p>
    <w:p w14:paraId="7D39EB78" w14:textId="77777777" w:rsidR="00C11193" w:rsidRPr="00BC4D28" w:rsidRDefault="00C11193" w:rsidP="00C11193">
      <w:pPr>
        <w:pStyle w:val="TOC1"/>
        <w:tabs>
          <w:tab w:val="right" w:leader="dot" w:pos="9346"/>
        </w:tabs>
        <w:spacing w:after="0" w:line="240" w:lineRule="auto"/>
        <w:rPr>
          <w:rFonts w:ascii="Arial" w:hAnsi="Arial" w:cs="Arial"/>
        </w:rPr>
      </w:pPr>
      <w:r w:rsidRPr="00BC4D28">
        <w:rPr>
          <w:rFonts w:ascii="Arial" w:hAnsi="Arial" w:cs="Arial"/>
        </w:rPr>
        <w:t>Lisa 2. Allmaa lõhkematerjalilao plaan</w:t>
      </w:r>
    </w:p>
    <w:p w14:paraId="320B557A" w14:textId="77777777" w:rsidR="00C11193" w:rsidRPr="00D37A35" w:rsidRDefault="00C11193" w:rsidP="00C11193">
      <w:pPr>
        <w:rPr>
          <w:rFonts w:cs="Arial"/>
          <w:szCs w:val="22"/>
        </w:rPr>
      </w:pPr>
      <w:r w:rsidRPr="00BC4D28">
        <w:rPr>
          <w:rFonts w:cs="Arial"/>
          <w:szCs w:val="22"/>
        </w:rPr>
        <w:t>Lisa 3. Lõhkeainete niši</w:t>
      </w:r>
      <w:r w:rsidRPr="00A504B9">
        <w:rPr>
          <w:rFonts w:cs="Arial"/>
          <w:szCs w:val="22"/>
        </w:rPr>
        <w:t xml:space="preserve"> plaan</w:t>
      </w:r>
    </w:p>
    <w:p w14:paraId="77DAFEF6" w14:textId="77777777" w:rsidR="00C11193" w:rsidRPr="00D37A35" w:rsidRDefault="00C11193" w:rsidP="00C11193">
      <w:pPr>
        <w:rPr>
          <w:rFonts w:cs="Arial"/>
          <w:szCs w:val="22"/>
        </w:rPr>
      </w:pPr>
      <w:r w:rsidRPr="00A504B9">
        <w:rPr>
          <w:rFonts w:cs="Arial"/>
          <w:szCs w:val="22"/>
        </w:rPr>
        <w:t>Lisa 4. Lõhkeainete hoidla plaan</w:t>
      </w:r>
    </w:p>
    <w:p w14:paraId="277414CF" w14:textId="77777777" w:rsidR="00C11193" w:rsidRPr="00D37A35" w:rsidRDefault="00C11193" w:rsidP="00C11193">
      <w:pPr>
        <w:rPr>
          <w:rFonts w:cs="Arial"/>
          <w:szCs w:val="22"/>
        </w:rPr>
      </w:pPr>
      <w:r w:rsidRPr="00A504B9">
        <w:rPr>
          <w:rFonts w:cs="Arial"/>
          <w:szCs w:val="22"/>
        </w:rPr>
        <w:t>Lisa 5. Lõhkematerjalide veok (LM veok)</w:t>
      </w:r>
    </w:p>
    <w:p w14:paraId="2B4F2357" w14:textId="77777777" w:rsidR="00C11193" w:rsidRPr="00D37A35" w:rsidRDefault="00C11193" w:rsidP="00C11193">
      <w:pPr>
        <w:rPr>
          <w:rFonts w:cs="Arial"/>
          <w:szCs w:val="22"/>
        </w:rPr>
      </w:pPr>
      <w:r w:rsidRPr="00A504B9">
        <w:rPr>
          <w:rFonts w:cs="Arial"/>
          <w:szCs w:val="22"/>
        </w:rPr>
        <w:t>Lisa 6. Individuaalsete kohvrite hoidla plaan</w:t>
      </w:r>
    </w:p>
    <w:p w14:paraId="160B87CA" w14:textId="77777777" w:rsidR="00C11193" w:rsidRPr="00D37A35" w:rsidRDefault="00C11193" w:rsidP="00C11193">
      <w:pPr>
        <w:rPr>
          <w:rFonts w:cs="Arial"/>
          <w:szCs w:val="22"/>
        </w:rPr>
      </w:pPr>
      <w:r w:rsidRPr="00A504B9">
        <w:rPr>
          <w:rFonts w:cs="Arial"/>
          <w:szCs w:val="22"/>
        </w:rPr>
        <w:t>Lisa 7. Detonatsiooni edasiandmise ohutu kaugused</w:t>
      </w:r>
    </w:p>
    <w:p w14:paraId="5365194A" w14:textId="77777777" w:rsidR="00C11193" w:rsidRPr="00D37A35" w:rsidRDefault="00C11193" w:rsidP="00C11193">
      <w:pPr>
        <w:jc w:val="left"/>
        <w:rPr>
          <w:rFonts w:cs="Arial"/>
          <w:szCs w:val="22"/>
        </w:rPr>
      </w:pPr>
      <w:r w:rsidRPr="00A504B9">
        <w:rPr>
          <w:rFonts w:cs="Arial"/>
          <w:szCs w:val="22"/>
        </w:rPr>
        <w:t>Lisa 8. Autoliikluse korraldamine</w:t>
      </w:r>
    </w:p>
    <w:p w14:paraId="6887FB9B" w14:textId="77777777" w:rsidR="00C11193" w:rsidRPr="00D37A35" w:rsidRDefault="00C11193" w:rsidP="00C11193">
      <w:pPr>
        <w:rPr>
          <w:rFonts w:cs="Arial"/>
          <w:szCs w:val="22"/>
        </w:rPr>
      </w:pPr>
      <w:r w:rsidRPr="00A504B9">
        <w:rPr>
          <w:rFonts w:cs="Arial"/>
          <w:szCs w:val="22"/>
        </w:rPr>
        <w:t>Lisa 9. Evakuatsiooni skeem ja tuletõrjevahendite asukohad</w:t>
      </w:r>
    </w:p>
    <w:p w14:paraId="43CC4D57" w14:textId="77777777" w:rsidR="00C11193" w:rsidRPr="00160DAA" w:rsidRDefault="00C11193" w:rsidP="00C11193">
      <w:pPr>
        <w:rPr>
          <w:lang w:val="de-AT"/>
        </w:rPr>
      </w:pPr>
      <w:r w:rsidRPr="00A504B9">
        <w:rPr>
          <w:rFonts w:cs="Arial"/>
          <w:szCs w:val="22"/>
        </w:rPr>
        <w:t>Lisa 10. Valgustite, videokaamerate ja telefonide paigutuse skeem</w:t>
      </w:r>
    </w:p>
    <w:p w14:paraId="0FBFC8E4" w14:textId="77777777" w:rsidR="00C11193" w:rsidRPr="00160DAA" w:rsidRDefault="00C11193" w:rsidP="00C11193">
      <w:pPr>
        <w:rPr>
          <w:lang w:val="en-US"/>
        </w:rPr>
      </w:pPr>
      <w:r w:rsidRPr="00A504B9">
        <w:rPr>
          <w:rFonts w:cs="Arial"/>
          <w:szCs w:val="22"/>
        </w:rPr>
        <w:t>Lisa 11. Väljavõte „Avarii likvideerimise plaanist“</w:t>
      </w:r>
    </w:p>
    <w:p w14:paraId="4B8A94D7" w14:textId="77777777" w:rsidR="00C11193" w:rsidRPr="00A504B9" w:rsidRDefault="00C11193" w:rsidP="00C11193">
      <w:pPr>
        <w:rPr>
          <w:rFonts w:cs="Arial"/>
          <w:szCs w:val="22"/>
        </w:rPr>
      </w:pPr>
      <w:r w:rsidRPr="00A504B9">
        <w:rPr>
          <w:rFonts w:cs="Arial"/>
          <w:szCs w:val="22"/>
        </w:rPr>
        <w:t>Lisa 12. Riskianalüüs</w:t>
      </w:r>
    </w:p>
    <w:p w14:paraId="1E7CD6EC" w14:textId="77777777" w:rsidR="00C11193" w:rsidRPr="00A504B9" w:rsidRDefault="00C11193" w:rsidP="00C11193">
      <w:pPr>
        <w:rPr>
          <w:rFonts w:cs="Arial"/>
          <w:szCs w:val="22"/>
        </w:rPr>
      </w:pPr>
      <w:r w:rsidRPr="00A504B9">
        <w:rPr>
          <w:rFonts w:cs="Arial"/>
          <w:szCs w:val="22"/>
        </w:rPr>
        <w:t xml:space="preserve">Lisa 13. </w:t>
      </w:r>
      <w:r>
        <w:rPr>
          <w:rFonts w:cs="Arial"/>
          <w:szCs w:val="22"/>
        </w:rPr>
        <w:t>Lao lõhkematerjali arvestusraamat</w:t>
      </w:r>
    </w:p>
    <w:p w14:paraId="364DD4E8" w14:textId="77777777" w:rsidR="00C11193" w:rsidRPr="0073106A" w:rsidRDefault="00C11193" w:rsidP="00C11193">
      <w:pPr>
        <w:jc w:val="left"/>
        <w:rPr>
          <w:rFonts w:cs="Arial"/>
        </w:rPr>
      </w:pPr>
      <w:r w:rsidRPr="0073106A">
        <w:rPr>
          <w:rFonts w:cs="Arial"/>
        </w:rPr>
        <w:t>Lisa 14. Lao lõhkematerjali (ED) arvestusraamat</w:t>
      </w:r>
    </w:p>
    <w:p w14:paraId="62ED9275" w14:textId="77777777" w:rsidR="00C11193" w:rsidRPr="0073106A" w:rsidRDefault="00C11193" w:rsidP="00C11193">
      <w:pPr>
        <w:jc w:val="left"/>
        <w:rPr>
          <w:rFonts w:cs="Arial"/>
        </w:rPr>
      </w:pPr>
      <w:r w:rsidRPr="0073106A">
        <w:rPr>
          <w:rFonts w:cs="Arial"/>
        </w:rPr>
        <w:t xml:space="preserve">Lisa 15. </w:t>
      </w:r>
      <w:proofErr w:type="spellStart"/>
      <w:r w:rsidRPr="0073106A">
        <w:rPr>
          <w:rFonts w:cs="Arial"/>
        </w:rPr>
        <w:t>Lõhketöökäsk</w:t>
      </w:r>
      <w:proofErr w:type="spellEnd"/>
    </w:p>
    <w:p w14:paraId="4F188BF6" w14:textId="7B9AD7F1" w:rsidR="00C11193" w:rsidRPr="0073106A" w:rsidRDefault="00C11193" w:rsidP="00C11193">
      <w:pPr>
        <w:jc w:val="left"/>
        <w:rPr>
          <w:rFonts w:cs="Arial"/>
        </w:rPr>
      </w:pPr>
      <w:r w:rsidRPr="0073106A">
        <w:rPr>
          <w:rFonts w:cs="Arial"/>
        </w:rPr>
        <w:t>Lisa 16. Veok</w:t>
      </w:r>
      <w:r w:rsidR="001422AC">
        <w:rPr>
          <w:rFonts w:cs="Arial"/>
        </w:rPr>
        <w:t>i</w:t>
      </w:r>
      <w:r w:rsidRPr="0073106A">
        <w:rPr>
          <w:rFonts w:cs="Arial"/>
        </w:rPr>
        <w:t xml:space="preserve"> lõhkematerjali arvestusraamat</w:t>
      </w:r>
    </w:p>
    <w:p w14:paraId="7BBE4710" w14:textId="10EED727" w:rsidR="00C11193" w:rsidRPr="0073106A" w:rsidRDefault="00C11193" w:rsidP="00C11193">
      <w:pPr>
        <w:jc w:val="left"/>
        <w:rPr>
          <w:rFonts w:cs="Arial"/>
        </w:rPr>
      </w:pPr>
      <w:r w:rsidRPr="0073106A">
        <w:rPr>
          <w:rFonts w:cs="Arial"/>
        </w:rPr>
        <w:lastRenderedPageBreak/>
        <w:t xml:space="preserve">Lisa 17. </w:t>
      </w:r>
      <w:r w:rsidR="001422AC">
        <w:rPr>
          <w:rFonts w:cs="Arial"/>
        </w:rPr>
        <w:t>Individuaalse</w:t>
      </w:r>
      <w:r w:rsidRPr="0073106A">
        <w:rPr>
          <w:rFonts w:cs="Arial"/>
        </w:rPr>
        <w:t>kohvri lõhkematerjali arvestusraamat</w:t>
      </w:r>
    </w:p>
    <w:p w14:paraId="4DB923D4" w14:textId="77777777" w:rsidR="00C11193" w:rsidRPr="0073106A" w:rsidRDefault="00C11193" w:rsidP="00C11193">
      <w:pPr>
        <w:jc w:val="left"/>
        <w:rPr>
          <w:rFonts w:cs="Arial"/>
        </w:rPr>
      </w:pPr>
      <w:r w:rsidRPr="0073106A">
        <w:rPr>
          <w:rFonts w:cs="Arial"/>
        </w:rPr>
        <w:t>Lisa 18. Ohutuskaart elektridetonaatorid TMED/MMSED</w:t>
      </w:r>
    </w:p>
    <w:p w14:paraId="52A04EF6" w14:textId="77777777" w:rsidR="00C11193" w:rsidRPr="0073106A" w:rsidRDefault="00C11193" w:rsidP="00C11193">
      <w:pPr>
        <w:jc w:val="left"/>
        <w:rPr>
          <w:rFonts w:cs="Arial"/>
        </w:rPr>
      </w:pPr>
      <w:r w:rsidRPr="0073106A">
        <w:rPr>
          <w:rFonts w:cs="Arial"/>
        </w:rPr>
        <w:t xml:space="preserve">Lisa 19. Ohutuskaart </w:t>
      </w:r>
      <w:proofErr w:type="spellStart"/>
      <w:r w:rsidRPr="0073106A">
        <w:rPr>
          <w:rFonts w:cs="Arial"/>
        </w:rPr>
        <w:t>Senatel</w:t>
      </w:r>
      <w:proofErr w:type="spellEnd"/>
      <w:r w:rsidRPr="0073106A">
        <w:rPr>
          <w:rFonts w:cs="Arial"/>
        </w:rPr>
        <w:t xml:space="preserve"> </w:t>
      </w:r>
      <w:proofErr w:type="spellStart"/>
      <w:r w:rsidRPr="0073106A">
        <w:rPr>
          <w:rFonts w:cs="Arial"/>
        </w:rPr>
        <w:t>Powerfrag</w:t>
      </w:r>
      <w:proofErr w:type="spellEnd"/>
      <w:r w:rsidRPr="0073106A">
        <w:rPr>
          <w:rFonts w:cs="Arial"/>
        </w:rPr>
        <w:t xml:space="preserve"> CS (lõhkeaine)</w:t>
      </w:r>
    </w:p>
    <w:p w14:paraId="2344AEBD" w14:textId="6B021020" w:rsidR="00C11193" w:rsidRPr="00A504B9" w:rsidRDefault="00C11193" w:rsidP="00C11193">
      <w:pPr>
        <w:rPr>
          <w:rFonts w:cs="Arial"/>
          <w:szCs w:val="22"/>
        </w:rPr>
      </w:pPr>
      <w:r w:rsidRPr="0073106A">
        <w:rPr>
          <w:rFonts w:cs="Arial"/>
        </w:rPr>
        <w:t>Lisa 20. Teabe- ja keelumärgid</w:t>
      </w:r>
    </w:p>
    <w:sectPr w:rsidR="00C11193" w:rsidRPr="00A504B9" w:rsidSect="00D40999">
      <w:headerReference w:type="default" r:id="rId13"/>
      <w:footerReference w:type="default" r:id="rId14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DEC8645" w14:textId="77777777" w:rsidR="00FC1232" w:rsidRPr="00983375" w:rsidRDefault="00FC1232" w:rsidP="006D2841">
      <w:r w:rsidRPr="00983375">
        <w:separator/>
      </w:r>
    </w:p>
  </w:endnote>
  <w:endnote w:type="continuationSeparator" w:id="0">
    <w:p w14:paraId="3C5F1BE8" w14:textId="77777777" w:rsidR="00FC1232" w:rsidRPr="00983375" w:rsidRDefault="00FC1232" w:rsidP="006D2841">
      <w:r w:rsidRPr="00983375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nergia Regular">
    <w:altName w:val="Calibri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64" w:type="pct"/>
      <w:tblLook w:val="04A0" w:firstRow="1" w:lastRow="0" w:firstColumn="1" w:lastColumn="0" w:noHBand="0" w:noVBand="1"/>
    </w:tblPr>
    <w:tblGrid>
      <w:gridCol w:w="5596"/>
      <w:gridCol w:w="1510"/>
      <w:gridCol w:w="2369"/>
    </w:tblGrid>
    <w:tr w:rsidR="00161CD4" w:rsidRPr="00983375" w14:paraId="5D183D42" w14:textId="77777777" w:rsidTr="006F17AF">
      <w:trPr>
        <w:trHeight w:val="176"/>
      </w:trPr>
      <w:tc>
        <w:tcPr>
          <w:tcW w:w="2952" w:type="pct"/>
        </w:tcPr>
        <w:p w14:paraId="57E952CA" w14:textId="36D27F8A" w:rsidR="00161CD4" w:rsidRPr="00983375" w:rsidRDefault="00161CD4" w:rsidP="006F17AF">
          <w:pPr>
            <w:pStyle w:val="Footer"/>
            <w:tabs>
              <w:tab w:val="center" w:pos="2880"/>
            </w:tabs>
            <w:rPr>
              <w:rFonts w:ascii="Energia Regular" w:hAnsi="Energia Regular"/>
              <w:sz w:val="16"/>
              <w:szCs w:val="16"/>
            </w:rPr>
          </w:pPr>
          <w:r w:rsidRPr="00983375">
            <w:rPr>
              <w:noProof/>
              <w:lang w:eastAsia="et-EE"/>
            </w:rPr>
            <mc:AlternateContent>
              <mc:Choice Requires="wps">
                <w:drawing>
                  <wp:anchor distT="0" distB="0" distL="114300" distR="114300" simplePos="0" relativeHeight="251657216" behindDoc="0" locked="0" layoutInCell="1" allowOverlap="1" wp14:anchorId="22FE90E4" wp14:editId="1B094EFA">
                    <wp:simplePos x="0" y="0"/>
                    <wp:positionH relativeFrom="column">
                      <wp:posOffset>-42545</wp:posOffset>
                    </wp:positionH>
                    <wp:positionV relativeFrom="paragraph">
                      <wp:posOffset>7620</wp:posOffset>
                    </wp:positionV>
                    <wp:extent cx="6374765" cy="4445"/>
                    <wp:effectExtent l="0" t="0" r="6985" b="14605"/>
                    <wp:wrapNone/>
                    <wp:docPr id="1275716841" name="Straight Connector 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>
                            <a:cxnSpLocks/>
                          </wps:cNvCnPr>
                          <wps:spPr>
                            <a:xfrm>
                              <a:off x="0" y="0"/>
                              <a:ext cx="6374765" cy="4445"/>
                            </a:xfrm>
                            <a:prstGeom prst="line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rgbClr val="70AD47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/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line w14:anchorId="2351093C" id="Straight Connector 4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.35pt,.6pt" to="498.6pt,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" strokecolor="#70ad47" strokeweight=".5pt">
                    <v:stroke joinstyle="miter"/>
                    <o:lock v:ext="edit" shapetype="f"/>
                  </v:line>
                </w:pict>
              </mc:Fallback>
            </mc:AlternateContent>
          </w:r>
          <w:r w:rsidRPr="00983375">
            <w:rPr>
              <w:rFonts w:ascii="Energia Regular" w:hAnsi="Energia Regular"/>
              <w:sz w:val="16"/>
              <w:szCs w:val="16"/>
            </w:rPr>
            <w:t xml:space="preserve">VKG </w:t>
          </w:r>
          <w:r>
            <w:rPr>
              <w:rFonts w:ascii="Energia Regular" w:hAnsi="Energia Regular"/>
              <w:sz w:val="16"/>
              <w:szCs w:val="16"/>
            </w:rPr>
            <w:t>K</w:t>
          </w:r>
          <w:r w:rsidRPr="00983375">
            <w:rPr>
              <w:rFonts w:ascii="Energia Regular" w:hAnsi="Energia Regular"/>
              <w:sz w:val="16"/>
              <w:szCs w:val="16"/>
            </w:rPr>
            <w:t>aevandused OÜ</w:t>
          </w:r>
        </w:p>
      </w:tc>
      <w:tc>
        <w:tcPr>
          <w:tcW w:w="797" w:type="pct"/>
        </w:tcPr>
        <w:p w14:paraId="2D19F5D0" w14:textId="77777777" w:rsidR="00161CD4" w:rsidRPr="00983375" w:rsidRDefault="00161CD4" w:rsidP="006F17AF">
          <w:pPr>
            <w:pStyle w:val="Footer"/>
            <w:tabs>
              <w:tab w:val="center" w:pos="2880"/>
            </w:tabs>
            <w:jc w:val="right"/>
            <w:rPr>
              <w:rFonts w:ascii="Energia Regular" w:hAnsi="Energia Regular"/>
              <w:sz w:val="16"/>
              <w:szCs w:val="16"/>
            </w:rPr>
          </w:pPr>
        </w:p>
      </w:tc>
      <w:tc>
        <w:tcPr>
          <w:tcW w:w="1250" w:type="pct"/>
        </w:tcPr>
        <w:p w14:paraId="57F7EBA7" w14:textId="77777777" w:rsidR="00161CD4" w:rsidRPr="00983375" w:rsidRDefault="00161CD4" w:rsidP="006F17AF">
          <w:pPr>
            <w:pStyle w:val="Footer"/>
            <w:tabs>
              <w:tab w:val="center" w:pos="2880"/>
            </w:tabs>
            <w:jc w:val="right"/>
            <w:rPr>
              <w:rFonts w:ascii="Energia Regular" w:hAnsi="Energia Regular"/>
              <w:sz w:val="16"/>
              <w:szCs w:val="16"/>
            </w:rPr>
          </w:pPr>
          <w:r w:rsidRPr="00983375">
            <w:rPr>
              <w:rFonts w:ascii="Energia Regular" w:hAnsi="Energia Regular"/>
              <w:sz w:val="16"/>
              <w:szCs w:val="16"/>
            </w:rPr>
            <w:fldChar w:fldCharType="begin"/>
          </w:r>
          <w:r w:rsidRPr="00983375">
            <w:rPr>
              <w:rFonts w:ascii="Energia Regular" w:hAnsi="Energia Regular"/>
              <w:sz w:val="16"/>
              <w:szCs w:val="16"/>
            </w:rPr>
            <w:instrText xml:space="preserve"> PAGE    \* MERGEFORMAT </w:instrText>
          </w:r>
          <w:r w:rsidRPr="00983375">
            <w:rPr>
              <w:rFonts w:ascii="Energia Regular" w:hAnsi="Energia Regular"/>
              <w:sz w:val="16"/>
              <w:szCs w:val="16"/>
            </w:rPr>
            <w:fldChar w:fldCharType="separate"/>
          </w:r>
          <w:r w:rsidR="00802A27">
            <w:rPr>
              <w:rFonts w:ascii="Energia Regular" w:hAnsi="Energia Regular"/>
              <w:noProof/>
              <w:sz w:val="16"/>
              <w:szCs w:val="16"/>
            </w:rPr>
            <w:t>13</w:t>
          </w:r>
          <w:r w:rsidRPr="00983375">
            <w:rPr>
              <w:rFonts w:ascii="Energia Regular" w:hAnsi="Energia Regular"/>
              <w:sz w:val="16"/>
              <w:szCs w:val="16"/>
            </w:rPr>
            <w:fldChar w:fldCharType="end"/>
          </w:r>
        </w:p>
      </w:tc>
    </w:tr>
    <w:tr w:rsidR="00161CD4" w:rsidRPr="00983375" w14:paraId="7D1438C2" w14:textId="77777777" w:rsidTr="006F17AF">
      <w:trPr>
        <w:trHeight w:val="107"/>
      </w:trPr>
      <w:tc>
        <w:tcPr>
          <w:tcW w:w="2952" w:type="pct"/>
        </w:tcPr>
        <w:p w14:paraId="05F2F3C8" w14:textId="77777777" w:rsidR="00161CD4" w:rsidRPr="00983375" w:rsidRDefault="00161CD4" w:rsidP="006F17AF">
          <w:pPr>
            <w:pStyle w:val="Footer"/>
            <w:tabs>
              <w:tab w:val="center" w:pos="2880"/>
            </w:tabs>
            <w:rPr>
              <w:rFonts w:ascii="Energia Regular" w:hAnsi="Energia Regular"/>
              <w:sz w:val="16"/>
              <w:szCs w:val="16"/>
            </w:rPr>
          </w:pPr>
          <w:r w:rsidRPr="00983375">
            <w:rPr>
              <w:rFonts w:ascii="Energia Regular" w:hAnsi="Energia Regular"/>
              <w:sz w:val="16"/>
              <w:szCs w:val="16"/>
            </w:rPr>
            <w:t>Registrikood 10854884</w:t>
          </w:r>
        </w:p>
      </w:tc>
      <w:tc>
        <w:tcPr>
          <w:tcW w:w="797" w:type="pct"/>
        </w:tcPr>
        <w:p w14:paraId="547EFB39" w14:textId="77777777" w:rsidR="00161CD4" w:rsidRPr="00983375" w:rsidRDefault="00161CD4" w:rsidP="006F17AF">
          <w:pPr>
            <w:pStyle w:val="Footer"/>
            <w:tabs>
              <w:tab w:val="center" w:pos="2880"/>
            </w:tabs>
            <w:jc w:val="right"/>
            <w:rPr>
              <w:rFonts w:ascii="Energia Regular" w:hAnsi="Energia Regular"/>
              <w:sz w:val="16"/>
              <w:szCs w:val="16"/>
            </w:rPr>
          </w:pPr>
        </w:p>
      </w:tc>
      <w:tc>
        <w:tcPr>
          <w:tcW w:w="1250" w:type="pct"/>
        </w:tcPr>
        <w:p w14:paraId="2678A30F" w14:textId="77777777" w:rsidR="00161CD4" w:rsidRPr="00983375" w:rsidRDefault="00161CD4" w:rsidP="006F17AF">
          <w:pPr>
            <w:pStyle w:val="Footer"/>
            <w:tabs>
              <w:tab w:val="center" w:pos="2880"/>
            </w:tabs>
            <w:jc w:val="right"/>
            <w:rPr>
              <w:rFonts w:ascii="Energia Regular" w:hAnsi="Energia Regular"/>
              <w:sz w:val="16"/>
              <w:szCs w:val="16"/>
            </w:rPr>
          </w:pPr>
        </w:p>
      </w:tc>
    </w:tr>
    <w:tr w:rsidR="00161CD4" w:rsidRPr="00983375" w14:paraId="672F773F" w14:textId="77777777" w:rsidTr="006F17AF">
      <w:trPr>
        <w:trHeight w:val="288"/>
      </w:trPr>
      <w:tc>
        <w:tcPr>
          <w:tcW w:w="2952" w:type="pct"/>
        </w:tcPr>
        <w:p w14:paraId="0BD2612B" w14:textId="61A3F39E" w:rsidR="00161CD4" w:rsidRPr="00983375" w:rsidRDefault="00161CD4" w:rsidP="006F17AF">
          <w:pPr>
            <w:pStyle w:val="Footer"/>
            <w:tabs>
              <w:tab w:val="center" w:pos="2880"/>
            </w:tabs>
            <w:rPr>
              <w:rFonts w:ascii="Energia Regular" w:hAnsi="Energia Regular"/>
              <w:sz w:val="16"/>
              <w:szCs w:val="16"/>
            </w:rPr>
          </w:pPr>
          <w:r w:rsidRPr="00983375">
            <w:rPr>
              <w:rFonts w:ascii="Energia Regular" w:hAnsi="Energia Regular"/>
              <w:sz w:val="16"/>
              <w:szCs w:val="16"/>
            </w:rPr>
            <w:t>Järveküla tee 14</w:t>
          </w:r>
          <w:r>
            <w:rPr>
              <w:rFonts w:ascii="Energia Regular" w:hAnsi="Energia Regular"/>
              <w:sz w:val="16"/>
              <w:szCs w:val="16"/>
            </w:rPr>
            <w:t>/1</w:t>
          </w:r>
          <w:r w:rsidRPr="00983375">
            <w:rPr>
              <w:rFonts w:ascii="Energia Regular" w:hAnsi="Energia Regular"/>
              <w:sz w:val="16"/>
              <w:szCs w:val="16"/>
            </w:rPr>
            <w:t>, Järve linnaosa, Kohtla-Järve linn, Ida-Viru maakond, 30328</w:t>
          </w:r>
        </w:p>
      </w:tc>
      <w:tc>
        <w:tcPr>
          <w:tcW w:w="797" w:type="pct"/>
        </w:tcPr>
        <w:p w14:paraId="20E6574F" w14:textId="77777777" w:rsidR="00161CD4" w:rsidRPr="00983375" w:rsidRDefault="00161CD4" w:rsidP="006F17AF">
          <w:pPr>
            <w:pStyle w:val="Footer"/>
            <w:tabs>
              <w:tab w:val="center" w:pos="2880"/>
            </w:tabs>
            <w:jc w:val="right"/>
            <w:rPr>
              <w:rFonts w:ascii="Energia Regular" w:hAnsi="Energia Regular"/>
              <w:sz w:val="16"/>
              <w:szCs w:val="16"/>
            </w:rPr>
          </w:pPr>
        </w:p>
      </w:tc>
      <w:tc>
        <w:tcPr>
          <w:tcW w:w="1250" w:type="pct"/>
        </w:tcPr>
        <w:p w14:paraId="3FB03D61" w14:textId="77777777" w:rsidR="00161CD4" w:rsidRPr="00983375" w:rsidRDefault="00161CD4" w:rsidP="006F17AF">
          <w:pPr>
            <w:pStyle w:val="Footer"/>
            <w:tabs>
              <w:tab w:val="center" w:pos="2880"/>
            </w:tabs>
            <w:jc w:val="right"/>
            <w:rPr>
              <w:rFonts w:ascii="Energia Regular" w:hAnsi="Energia Regular"/>
              <w:sz w:val="16"/>
              <w:szCs w:val="16"/>
            </w:rPr>
          </w:pPr>
        </w:p>
      </w:tc>
    </w:tr>
  </w:tbl>
  <w:p w14:paraId="5F0DD8ED" w14:textId="77777777" w:rsidR="00161CD4" w:rsidRPr="00983375" w:rsidRDefault="00161CD4" w:rsidP="00D21D8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DF89B65" w14:textId="77777777" w:rsidR="00FC1232" w:rsidRPr="00983375" w:rsidRDefault="00FC1232" w:rsidP="006D2841">
      <w:r w:rsidRPr="00983375">
        <w:separator/>
      </w:r>
    </w:p>
  </w:footnote>
  <w:footnote w:type="continuationSeparator" w:id="0">
    <w:p w14:paraId="0362D16F" w14:textId="77777777" w:rsidR="00FC1232" w:rsidRPr="00983375" w:rsidRDefault="00FC1232" w:rsidP="006D2841">
      <w:r w:rsidRPr="00983375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BFD5C4" w14:textId="77777777" w:rsidR="00161CD4" w:rsidRPr="00983375" w:rsidRDefault="00161CD4" w:rsidP="006F17AF">
    <w:pPr>
      <w:pBdr>
        <w:bottom w:val="single" w:sz="8" w:space="4" w:color="93D854"/>
      </w:pBdr>
      <w:spacing w:after="300"/>
      <w:contextualSpacing/>
      <w:jc w:val="right"/>
      <w:rPr>
        <w:color w:val="17365D"/>
      </w:rPr>
    </w:pPr>
    <w:r w:rsidRPr="00983375">
      <w:rPr>
        <w:noProof/>
        <w:lang w:eastAsia="et-EE"/>
      </w:rPr>
      <w:drawing>
        <wp:inline distT="0" distB="0" distL="0" distR="0" wp14:anchorId="349AF69A" wp14:editId="37F34172">
          <wp:extent cx="589675" cy="243444"/>
          <wp:effectExtent l="0" t="0" r="0" b="4445"/>
          <wp:docPr id="1357508571" name="Picture 1357508571" descr="vkg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1" descr="vkg_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4479" cy="25368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0488688" w14:textId="332E1878" w:rsidR="00161CD4" w:rsidRPr="00D21D89" w:rsidRDefault="00000000" w:rsidP="00D21D89">
    <w:pPr>
      <w:pBdr>
        <w:bottom w:val="single" w:sz="8" w:space="4" w:color="93D854"/>
      </w:pBdr>
      <w:spacing w:after="300"/>
      <w:contextualSpacing/>
      <w:rPr>
        <w:spacing w:val="5"/>
        <w:kern w:val="28"/>
      </w:rPr>
    </w:pPr>
    <w:sdt>
      <w:sdtPr>
        <w:alias w:val="Title"/>
        <w:tag w:val=""/>
        <w:id w:val="-1347013351"/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Content>
        <w:r w:rsidR="00161CD4" w:rsidRPr="00983375">
          <w:t>Uus</w:t>
        </w:r>
        <w:r w:rsidR="00161CD4">
          <w:t>-</w:t>
        </w:r>
        <w:r w:rsidR="00161CD4" w:rsidRPr="00983375">
          <w:t>Kiviõli</w:t>
        </w:r>
        <w:r w:rsidR="00161CD4">
          <w:t xml:space="preserve"> II kaevanduse</w:t>
        </w:r>
        <w:r w:rsidR="00161CD4" w:rsidRPr="00983375">
          <w:t xml:space="preserve"> </w:t>
        </w:r>
        <w:r w:rsidR="00A653E8">
          <w:t>allmaa-</w:t>
        </w:r>
        <w:r w:rsidR="00161CD4" w:rsidRPr="00983375">
          <w:t>lõhkematerjali</w:t>
        </w:r>
        <w:r w:rsidR="00A653E8">
          <w:t>lao</w:t>
        </w:r>
        <w:r w:rsidR="00161CD4" w:rsidRPr="00983375">
          <w:t xml:space="preserve"> projekt</w:t>
        </w:r>
      </w:sdtContent>
    </w:sdt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C751961"/>
    <w:multiLevelType w:val="hybridMultilevel"/>
    <w:tmpl w:val="C2A82ABE"/>
    <w:lvl w:ilvl="0" w:tplc="84F0734C">
      <w:start w:val="3"/>
      <w:numFmt w:val="decimal"/>
      <w:lvlText w:val="%1."/>
      <w:lvlJc w:val="left"/>
      <w:pPr>
        <w:ind w:left="1636" w:hanging="360"/>
      </w:pPr>
      <w:rPr>
        <w:rFonts w:hint="default"/>
        <w:b/>
      </w:rPr>
    </w:lvl>
    <w:lvl w:ilvl="1" w:tplc="04250019">
      <w:start w:val="1"/>
      <w:numFmt w:val="lowerLetter"/>
      <w:lvlText w:val="%2."/>
      <w:lvlJc w:val="left"/>
      <w:pPr>
        <w:ind w:left="2356" w:hanging="360"/>
      </w:pPr>
    </w:lvl>
    <w:lvl w:ilvl="2" w:tplc="0425001B" w:tentative="1">
      <w:start w:val="1"/>
      <w:numFmt w:val="lowerRoman"/>
      <w:lvlText w:val="%3."/>
      <w:lvlJc w:val="right"/>
      <w:pPr>
        <w:ind w:left="3076" w:hanging="180"/>
      </w:pPr>
    </w:lvl>
    <w:lvl w:ilvl="3" w:tplc="0425000F" w:tentative="1">
      <w:start w:val="1"/>
      <w:numFmt w:val="decimal"/>
      <w:lvlText w:val="%4."/>
      <w:lvlJc w:val="left"/>
      <w:pPr>
        <w:ind w:left="3796" w:hanging="360"/>
      </w:pPr>
    </w:lvl>
    <w:lvl w:ilvl="4" w:tplc="04250019" w:tentative="1">
      <w:start w:val="1"/>
      <w:numFmt w:val="lowerLetter"/>
      <w:lvlText w:val="%5."/>
      <w:lvlJc w:val="left"/>
      <w:pPr>
        <w:ind w:left="4516" w:hanging="360"/>
      </w:pPr>
    </w:lvl>
    <w:lvl w:ilvl="5" w:tplc="0425001B" w:tentative="1">
      <w:start w:val="1"/>
      <w:numFmt w:val="lowerRoman"/>
      <w:lvlText w:val="%6."/>
      <w:lvlJc w:val="right"/>
      <w:pPr>
        <w:ind w:left="5236" w:hanging="180"/>
      </w:pPr>
    </w:lvl>
    <w:lvl w:ilvl="6" w:tplc="0425000F" w:tentative="1">
      <w:start w:val="1"/>
      <w:numFmt w:val="decimal"/>
      <w:lvlText w:val="%7."/>
      <w:lvlJc w:val="left"/>
      <w:pPr>
        <w:ind w:left="5956" w:hanging="360"/>
      </w:pPr>
    </w:lvl>
    <w:lvl w:ilvl="7" w:tplc="04250019" w:tentative="1">
      <w:start w:val="1"/>
      <w:numFmt w:val="lowerLetter"/>
      <w:lvlText w:val="%8."/>
      <w:lvlJc w:val="left"/>
      <w:pPr>
        <w:ind w:left="6676" w:hanging="360"/>
      </w:pPr>
    </w:lvl>
    <w:lvl w:ilvl="8" w:tplc="0425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1" w15:restartNumberingAfterBreak="0">
    <w:nsid w:val="1B652F5C"/>
    <w:multiLevelType w:val="multilevel"/>
    <w:tmpl w:val="6B8C414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21" w:hanging="396"/>
      </w:pPr>
      <w:rPr>
        <w:rFonts w:hint="default"/>
        <w:color w:val="auto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23871B1F"/>
    <w:multiLevelType w:val="multilevel"/>
    <w:tmpl w:val="CB8AE9CA"/>
    <w:lvl w:ilvl="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>
      <w:start w:val="1"/>
      <w:numFmt w:val="decimal"/>
      <w:isLgl/>
      <w:lvlText w:val="%2."/>
      <w:lvlJc w:val="left"/>
      <w:pPr>
        <w:ind w:left="1996" w:hanging="720"/>
      </w:pPr>
      <w:rPr>
        <w:rFonts w:ascii="Arial" w:eastAsiaTheme="minorHAnsi" w:hAnsi="Arial" w:cstheme="minorBidi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5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8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1800"/>
      </w:pPr>
      <w:rPr>
        <w:rFonts w:hint="default"/>
      </w:rPr>
    </w:lvl>
  </w:abstractNum>
  <w:abstractNum w:abstractNumId="3" w15:restartNumberingAfterBreak="0">
    <w:nsid w:val="37D657AB"/>
    <w:multiLevelType w:val="hybridMultilevel"/>
    <w:tmpl w:val="92486F3C"/>
    <w:lvl w:ilvl="0" w:tplc="3BBC0F9E">
      <w:numFmt w:val="bullet"/>
      <w:lvlText w:val="-"/>
      <w:lvlJc w:val="left"/>
      <w:pPr>
        <w:ind w:left="720" w:hanging="360"/>
      </w:pPr>
      <w:rPr>
        <w:rFonts w:ascii="Aptos" w:eastAsiaTheme="minorHAnsi" w:hAnsi="Aptos" w:cs="Calibri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8CA5C21"/>
    <w:multiLevelType w:val="multilevel"/>
    <w:tmpl w:val="68F84FEE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02" w:hanging="360"/>
      </w:pPr>
      <w:rPr>
        <w:rFonts w:hint="default"/>
        <w:color w:val="auto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5" w15:restartNumberingAfterBreak="0">
    <w:nsid w:val="42307799"/>
    <w:multiLevelType w:val="hybridMultilevel"/>
    <w:tmpl w:val="4082357A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6C4693A"/>
    <w:multiLevelType w:val="hybridMultilevel"/>
    <w:tmpl w:val="EEC816BE"/>
    <w:lvl w:ilvl="0" w:tplc="FE4EC324">
      <w:start w:val="1"/>
      <w:numFmt w:val="decimal"/>
      <w:lvlText w:val="%1."/>
      <w:lvlJc w:val="left"/>
      <w:pPr>
        <w:ind w:left="1128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788" w:hanging="360"/>
      </w:pPr>
    </w:lvl>
    <w:lvl w:ilvl="2" w:tplc="0809001B" w:tentative="1">
      <w:start w:val="1"/>
      <w:numFmt w:val="lowerRoman"/>
      <w:lvlText w:val="%3."/>
      <w:lvlJc w:val="right"/>
      <w:pPr>
        <w:ind w:left="2508" w:hanging="180"/>
      </w:pPr>
    </w:lvl>
    <w:lvl w:ilvl="3" w:tplc="0809000F" w:tentative="1">
      <w:start w:val="1"/>
      <w:numFmt w:val="decimal"/>
      <w:lvlText w:val="%4."/>
      <w:lvlJc w:val="left"/>
      <w:pPr>
        <w:ind w:left="3228" w:hanging="360"/>
      </w:pPr>
    </w:lvl>
    <w:lvl w:ilvl="4" w:tplc="08090019" w:tentative="1">
      <w:start w:val="1"/>
      <w:numFmt w:val="lowerLetter"/>
      <w:lvlText w:val="%5."/>
      <w:lvlJc w:val="left"/>
      <w:pPr>
        <w:ind w:left="3948" w:hanging="360"/>
      </w:pPr>
    </w:lvl>
    <w:lvl w:ilvl="5" w:tplc="0809001B" w:tentative="1">
      <w:start w:val="1"/>
      <w:numFmt w:val="lowerRoman"/>
      <w:lvlText w:val="%6."/>
      <w:lvlJc w:val="right"/>
      <w:pPr>
        <w:ind w:left="4668" w:hanging="180"/>
      </w:pPr>
    </w:lvl>
    <w:lvl w:ilvl="6" w:tplc="0809000F" w:tentative="1">
      <w:start w:val="1"/>
      <w:numFmt w:val="decimal"/>
      <w:lvlText w:val="%7."/>
      <w:lvlJc w:val="left"/>
      <w:pPr>
        <w:ind w:left="5388" w:hanging="360"/>
      </w:pPr>
    </w:lvl>
    <w:lvl w:ilvl="7" w:tplc="08090019" w:tentative="1">
      <w:start w:val="1"/>
      <w:numFmt w:val="lowerLetter"/>
      <w:lvlText w:val="%8."/>
      <w:lvlJc w:val="left"/>
      <w:pPr>
        <w:ind w:left="6108" w:hanging="360"/>
      </w:pPr>
    </w:lvl>
    <w:lvl w:ilvl="8" w:tplc="080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 w15:restartNumberingAfterBreak="0">
    <w:nsid w:val="6F061461"/>
    <w:multiLevelType w:val="multilevel"/>
    <w:tmpl w:val="0200F64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7E746C3F"/>
    <w:multiLevelType w:val="hybridMultilevel"/>
    <w:tmpl w:val="DD62B790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F595CDA"/>
    <w:multiLevelType w:val="hybridMultilevel"/>
    <w:tmpl w:val="DBF6FFD6"/>
    <w:lvl w:ilvl="0" w:tplc="16E82B0C">
      <w:numFmt w:val="bullet"/>
      <w:lvlText w:val="•"/>
      <w:lvlJc w:val="left"/>
      <w:pPr>
        <w:ind w:left="420" w:hanging="360"/>
      </w:pPr>
      <w:rPr>
        <w:rFonts w:ascii="Arial" w:eastAsiaTheme="minorHAnsi" w:hAnsi="Arial" w:cs="Arial" w:hint="default"/>
      </w:rPr>
    </w:lvl>
    <w:lvl w:ilvl="1" w:tplc="0425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num w:numId="1" w16cid:durableId="1385063001">
    <w:abstractNumId w:val="2"/>
  </w:num>
  <w:num w:numId="2" w16cid:durableId="2057580173">
    <w:abstractNumId w:val="6"/>
  </w:num>
  <w:num w:numId="3" w16cid:durableId="276066585">
    <w:abstractNumId w:val="1"/>
  </w:num>
  <w:num w:numId="4" w16cid:durableId="141623534">
    <w:abstractNumId w:val="4"/>
  </w:num>
  <w:num w:numId="5" w16cid:durableId="1606310276">
    <w:abstractNumId w:val="8"/>
  </w:num>
  <w:num w:numId="6" w16cid:durableId="1189641189">
    <w:abstractNumId w:val="9"/>
  </w:num>
  <w:num w:numId="7" w16cid:durableId="2020934173">
    <w:abstractNumId w:val="0"/>
  </w:num>
  <w:num w:numId="8" w16cid:durableId="880677472">
    <w:abstractNumId w:val="7"/>
  </w:num>
  <w:num w:numId="9" w16cid:durableId="1668363056">
    <w:abstractNumId w:val="5"/>
  </w:num>
  <w:num w:numId="10" w16cid:durableId="113738272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val="bestFit" w:percent="225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C34AA"/>
    <w:rsid w:val="00010956"/>
    <w:rsid w:val="000166EE"/>
    <w:rsid w:val="00020921"/>
    <w:rsid w:val="00022CEC"/>
    <w:rsid w:val="00026962"/>
    <w:rsid w:val="000309A7"/>
    <w:rsid w:val="00034490"/>
    <w:rsid w:val="00037001"/>
    <w:rsid w:val="00043738"/>
    <w:rsid w:val="000441DD"/>
    <w:rsid w:val="0005028D"/>
    <w:rsid w:val="000507F2"/>
    <w:rsid w:val="000535E9"/>
    <w:rsid w:val="00056E60"/>
    <w:rsid w:val="000600D0"/>
    <w:rsid w:val="000619DE"/>
    <w:rsid w:val="0006408F"/>
    <w:rsid w:val="0006483D"/>
    <w:rsid w:val="00067370"/>
    <w:rsid w:val="00073EA8"/>
    <w:rsid w:val="00075707"/>
    <w:rsid w:val="00077B9D"/>
    <w:rsid w:val="00080E72"/>
    <w:rsid w:val="000814EE"/>
    <w:rsid w:val="0008173D"/>
    <w:rsid w:val="00082A3E"/>
    <w:rsid w:val="00083D7F"/>
    <w:rsid w:val="000852C1"/>
    <w:rsid w:val="0008752D"/>
    <w:rsid w:val="000875D2"/>
    <w:rsid w:val="000913E5"/>
    <w:rsid w:val="000940DE"/>
    <w:rsid w:val="0009536F"/>
    <w:rsid w:val="000968A5"/>
    <w:rsid w:val="000A7A15"/>
    <w:rsid w:val="000B4627"/>
    <w:rsid w:val="000B7F44"/>
    <w:rsid w:val="000C0038"/>
    <w:rsid w:val="000C0403"/>
    <w:rsid w:val="000C2D1B"/>
    <w:rsid w:val="000C6BCC"/>
    <w:rsid w:val="000C7B9D"/>
    <w:rsid w:val="000D14B8"/>
    <w:rsid w:val="000D390C"/>
    <w:rsid w:val="000E0A5B"/>
    <w:rsid w:val="000E1C44"/>
    <w:rsid w:val="000E4BAA"/>
    <w:rsid w:val="000E50DC"/>
    <w:rsid w:val="000E5B0E"/>
    <w:rsid w:val="000E5EC4"/>
    <w:rsid w:val="000E6BA5"/>
    <w:rsid w:val="000E7520"/>
    <w:rsid w:val="000E75FA"/>
    <w:rsid w:val="000F6DD6"/>
    <w:rsid w:val="0010056B"/>
    <w:rsid w:val="00100B62"/>
    <w:rsid w:val="00101087"/>
    <w:rsid w:val="00102308"/>
    <w:rsid w:val="001053C2"/>
    <w:rsid w:val="00106C9C"/>
    <w:rsid w:val="001079A5"/>
    <w:rsid w:val="001119AC"/>
    <w:rsid w:val="00112138"/>
    <w:rsid w:val="00113E1D"/>
    <w:rsid w:val="0011585F"/>
    <w:rsid w:val="00116683"/>
    <w:rsid w:val="00122A14"/>
    <w:rsid w:val="00124F3D"/>
    <w:rsid w:val="00125A00"/>
    <w:rsid w:val="00127CC4"/>
    <w:rsid w:val="00130B57"/>
    <w:rsid w:val="00130F5B"/>
    <w:rsid w:val="00132AB2"/>
    <w:rsid w:val="00134A6A"/>
    <w:rsid w:val="00137C0B"/>
    <w:rsid w:val="00140A1C"/>
    <w:rsid w:val="001422AC"/>
    <w:rsid w:val="001422F6"/>
    <w:rsid w:val="00146C41"/>
    <w:rsid w:val="00147E02"/>
    <w:rsid w:val="00152359"/>
    <w:rsid w:val="00153403"/>
    <w:rsid w:val="001538F5"/>
    <w:rsid w:val="001559A9"/>
    <w:rsid w:val="00155BC2"/>
    <w:rsid w:val="00157080"/>
    <w:rsid w:val="0015783B"/>
    <w:rsid w:val="0015794C"/>
    <w:rsid w:val="00160DAA"/>
    <w:rsid w:val="00161CD4"/>
    <w:rsid w:val="0016332B"/>
    <w:rsid w:val="001662F4"/>
    <w:rsid w:val="00166FBC"/>
    <w:rsid w:val="00172992"/>
    <w:rsid w:val="00177A15"/>
    <w:rsid w:val="0018258F"/>
    <w:rsid w:val="00186F2C"/>
    <w:rsid w:val="00193C05"/>
    <w:rsid w:val="001944FD"/>
    <w:rsid w:val="00196B7C"/>
    <w:rsid w:val="00197274"/>
    <w:rsid w:val="001A227F"/>
    <w:rsid w:val="001A348E"/>
    <w:rsid w:val="001A748C"/>
    <w:rsid w:val="001B64A6"/>
    <w:rsid w:val="001C37DA"/>
    <w:rsid w:val="001C45DF"/>
    <w:rsid w:val="001C5669"/>
    <w:rsid w:val="001C5A4D"/>
    <w:rsid w:val="001C7F12"/>
    <w:rsid w:val="001D0021"/>
    <w:rsid w:val="001D0CFC"/>
    <w:rsid w:val="001D7C99"/>
    <w:rsid w:val="001E05DC"/>
    <w:rsid w:val="001E1AC4"/>
    <w:rsid w:val="001E5FCA"/>
    <w:rsid w:val="001F3407"/>
    <w:rsid w:val="001F7172"/>
    <w:rsid w:val="00200293"/>
    <w:rsid w:val="002118B7"/>
    <w:rsid w:val="002178DB"/>
    <w:rsid w:val="00220A1E"/>
    <w:rsid w:val="00222522"/>
    <w:rsid w:val="00223305"/>
    <w:rsid w:val="0022648F"/>
    <w:rsid w:val="002265C7"/>
    <w:rsid w:val="0022663D"/>
    <w:rsid w:val="00226921"/>
    <w:rsid w:val="00230F7D"/>
    <w:rsid w:val="00234FC7"/>
    <w:rsid w:val="0024002E"/>
    <w:rsid w:val="00252202"/>
    <w:rsid w:val="002551FD"/>
    <w:rsid w:val="00260D4A"/>
    <w:rsid w:val="0026149E"/>
    <w:rsid w:val="002615AB"/>
    <w:rsid w:val="002620D3"/>
    <w:rsid w:val="00266D5E"/>
    <w:rsid w:val="00272A0C"/>
    <w:rsid w:val="00275A93"/>
    <w:rsid w:val="002800DA"/>
    <w:rsid w:val="00283A94"/>
    <w:rsid w:val="00285F31"/>
    <w:rsid w:val="002922A0"/>
    <w:rsid w:val="00296792"/>
    <w:rsid w:val="00296FB6"/>
    <w:rsid w:val="002A0A14"/>
    <w:rsid w:val="002A23C7"/>
    <w:rsid w:val="002A2496"/>
    <w:rsid w:val="002A2AF1"/>
    <w:rsid w:val="002A2B83"/>
    <w:rsid w:val="002A46CC"/>
    <w:rsid w:val="002A5642"/>
    <w:rsid w:val="002B09FD"/>
    <w:rsid w:val="002B3842"/>
    <w:rsid w:val="002B7F9F"/>
    <w:rsid w:val="002C0B9D"/>
    <w:rsid w:val="002C1E3D"/>
    <w:rsid w:val="002C2038"/>
    <w:rsid w:val="002D00EB"/>
    <w:rsid w:val="002D15C2"/>
    <w:rsid w:val="002D216F"/>
    <w:rsid w:val="002D385C"/>
    <w:rsid w:val="002D514A"/>
    <w:rsid w:val="002D5E20"/>
    <w:rsid w:val="002E1D29"/>
    <w:rsid w:val="002E1DAF"/>
    <w:rsid w:val="002E37E8"/>
    <w:rsid w:val="002E46E7"/>
    <w:rsid w:val="002E4C54"/>
    <w:rsid w:val="002E5056"/>
    <w:rsid w:val="002E59DC"/>
    <w:rsid w:val="002E63EB"/>
    <w:rsid w:val="002F094B"/>
    <w:rsid w:val="00303E14"/>
    <w:rsid w:val="00304C10"/>
    <w:rsid w:val="00312F31"/>
    <w:rsid w:val="00316BFD"/>
    <w:rsid w:val="00317EC0"/>
    <w:rsid w:val="00322DBE"/>
    <w:rsid w:val="00323974"/>
    <w:rsid w:val="003247D5"/>
    <w:rsid w:val="003327A3"/>
    <w:rsid w:val="003327E3"/>
    <w:rsid w:val="00332C21"/>
    <w:rsid w:val="00337740"/>
    <w:rsid w:val="00341D84"/>
    <w:rsid w:val="00342C2A"/>
    <w:rsid w:val="0034569D"/>
    <w:rsid w:val="0034598A"/>
    <w:rsid w:val="00345E93"/>
    <w:rsid w:val="00346201"/>
    <w:rsid w:val="003474D3"/>
    <w:rsid w:val="0035290F"/>
    <w:rsid w:val="00357854"/>
    <w:rsid w:val="00361596"/>
    <w:rsid w:val="003655B6"/>
    <w:rsid w:val="00366769"/>
    <w:rsid w:val="003700B2"/>
    <w:rsid w:val="003720BC"/>
    <w:rsid w:val="00372648"/>
    <w:rsid w:val="00373376"/>
    <w:rsid w:val="003746F3"/>
    <w:rsid w:val="00377D24"/>
    <w:rsid w:val="003829C3"/>
    <w:rsid w:val="00382CA5"/>
    <w:rsid w:val="003926B1"/>
    <w:rsid w:val="003935D2"/>
    <w:rsid w:val="00397079"/>
    <w:rsid w:val="003A02A4"/>
    <w:rsid w:val="003A1597"/>
    <w:rsid w:val="003A5B7D"/>
    <w:rsid w:val="003B0783"/>
    <w:rsid w:val="003B28EB"/>
    <w:rsid w:val="003B3CE7"/>
    <w:rsid w:val="003B5C16"/>
    <w:rsid w:val="003B7AD3"/>
    <w:rsid w:val="003B7E2B"/>
    <w:rsid w:val="003C0141"/>
    <w:rsid w:val="003C0259"/>
    <w:rsid w:val="003C7B0C"/>
    <w:rsid w:val="003D244E"/>
    <w:rsid w:val="003D2C25"/>
    <w:rsid w:val="003D4BE1"/>
    <w:rsid w:val="003D4C83"/>
    <w:rsid w:val="003D5099"/>
    <w:rsid w:val="003E05B7"/>
    <w:rsid w:val="003E40EA"/>
    <w:rsid w:val="003F1076"/>
    <w:rsid w:val="003F1EE3"/>
    <w:rsid w:val="003F4EEF"/>
    <w:rsid w:val="003F790B"/>
    <w:rsid w:val="004013E8"/>
    <w:rsid w:val="00403820"/>
    <w:rsid w:val="0040407F"/>
    <w:rsid w:val="004046B1"/>
    <w:rsid w:val="00404E9F"/>
    <w:rsid w:val="004057D8"/>
    <w:rsid w:val="00407947"/>
    <w:rsid w:val="00410A10"/>
    <w:rsid w:val="0041309C"/>
    <w:rsid w:val="00422389"/>
    <w:rsid w:val="00422B09"/>
    <w:rsid w:val="00424E4F"/>
    <w:rsid w:val="004317EB"/>
    <w:rsid w:val="00431C04"/>
    <w:rsid w:val="00432E31"/>
    <w:rsid w:val="004341F8"/>
    <w:rsid w:val="0043476F"/>
    <w:rsid w:val="00434975"/>
    <w:rsid w:val="004364C6"/>
    <w:rsid w:val="004423A7"/>
    <w:rsid w:val="0044430F"/>
    <w:rsid w:val="00444DD7"/>
    <w:rsid w:val="00447625"/>
    <w:rsid w:val="00453107"/>
    <w:rsid w:val="0046047C"/>
    <w:rsid w:val="00462479"/>
    <w:rsid w:val="004627A2"/>
    <w:rsid w:val="00463DE4"/>
    <w:rsid w:val="00463FE8"/>
    <w:rsid w:val="0046557E"/>
    <w:rsid w:val="00465A9C"/>
    <w:rsid w:val="0046723B"/>
    <w:rsid w:val="00467D76"/>
    <w:rsid w:val="0047107E"/>
    <w:rsid w:val="00472497"/>
    <w:rsid w:val="00473257"/>
    <w:rsid w:val="00476777"/>
    <w:rsid w:val="0048048B"/>
    <w:rsid w:val="004805FB"/>
    <w:rsid w:val="00481FA5"/>
    <w:rsid w:val="00483115"/>
    <w:rsid w:val="004856B4"/>
    <w:rsid w:val="00486D73"/>
    <w:rsid w:val="0049068E"/>
    <w:rsid w:val="00490EE7"/>
    <w:rsid w:val="00492144"/>
    <w:rsid w:val="004925E1"/>
    <w:rsid w:val="0049265C"/>
    <w:rsid w:val="004960FE"/>
    <w:rsid w:val="004971FA"/>
    <w:rsid w:val="004A1118"/>
    <w:rsid w:val="004A3F32"/>
    <w:rsid w:val="004A4986"/>
    <w:rsid w:val="004A5513"/>
    <w:rsid w:val="004A604A"/>
    <w:rsid w:val="004B658C"/>
    <w:rsid w:val="004C33AE"/>
    <w:rsid w:val="004D2A52"/>
    <w:rsid w:val="004D6F3F"/>
    <w:rsid w:val="004E0516"/>
    <w:rsid w:val="004E44A9"/>
    <w:rsid w:val="004E5B89"/>
    <w:rsid w:val="004E6610"/>
    <w:rsid w:val="004E6C39"/>
    <w:rsid w:val="004E6D36"/>
    <w:rsid w:val="004F014B"/>
    <w:rsid w:val="004F1C00"/>
    <w:rsid w:val="004F21F9"/>
    <w:rsid w:val="004F2266"/>
    <w:rsid w:val="004F3353"/>
    <w:rsid w:val="004F44C0"/>
    <w:rsid w:val="004F4AAA"/>
    <w:rsid w:val="00500947"/>
    <w:rsid w:val="0050535A"/>
    <w:rsid w:val="005124AD"/>
    <w:rsid w:val="005144E4"/>
    <w:rsid w:val="005225E7"/>
    <w:rsid w:val="00523A67"/>
    <w:rsid w:val="00526CFC"/>
    <w:rsid w:val="005305C7"/>
    <w:rsid w:val="00530849"/>
    <w:rsid w:val="005310C2"/>
    <w:rsid w:val="00531AB4"/>
    <w:rsid w:val="00532937"/>
    <w:rsid w:val="00535113"/>
    <w:rsid w:val="00535CB3"/>
    <w:rsid w:val="00544FA8"/>
    <w:rsid w:val="00545853"/>
    <w:rsid w:val="00546F1B"/>
    <w:rsid w:val="00547642"/>
    <w:rsid w:val="005478E0"/>
    <w:rsid w:val="005540AA"/>
    <w:rsid w:val="005610FF"/>
    <w:rsid w:val="00562301"/>
    <w:rsid w:val="00562D7D"/>
    <w:rsid w:val="005634D2"/>
    <w:rsid w:val="005636B5"/>
    <w:rsid w:val="00564F44"/>
    <w:rsid w:val="00564FA2"/>
    <w:rsid w:val="00570E8B"/>
    <w:rsid w:val="0057396D"/>
    <w:rsid w:val="00575989"/>
    <w:rsid w:val="00581806"/>
    <w:rsid w:val="0058439F"/>
    <w:rsid w:val="005850E7"/>
    <w:rsid w:val="005850EB"/>
    <w:rsid w:val="00585323"/>
    <w:rsid w:val="00590075"/>
    <w:rsid w:val="0059604A"/>
    <w:rsid w:val="005A187A"/>
    <w:rsid w:val="005A3EF3"/>
    <w:rsid w:val="005B3399"/>
    <w:rsid w:val="005C1BB7"/>
    <w:rsid w:val="005C49FF"/>
    <w:rsid w:val="005D059C"/>
    <w:rsid w:val="005D07D4"/>
    <w:rsid w:val="005D2CE2"/>
    <w:rsid w:val="005D30BA"/>
    <w:rsid w:val="005E723B"/>
    <w:rsid w:val="005F0FB5"/>
    <w:rsid w:val="005F2F18"/>
    <w:rsid w:val="005F4D8C"/>
    <w:rsid w:val="006003F4"/>
    <w:rsid w:val="006052F2"/>
    <w:rsid w:val="00610337"/>
    <w:rsid w:val="00611846"/>
    <w:rsid w:val="006129B4"/>
    <w:rsid w:val="006134BD"/>
    <w:rsid w:val="00615B41"/>
    <w:rsid w:val="00621176"/>
    <w:rsid w:val="00623831"/>
    <w:rsid w:val="00627AA7"/>
    <w:rsid w:val="006303C3"/>
    <w:rsid w:val="0063087D"/>
    <w:rsid w:val="006323D3"/>
    <w:rsid w:val="0063296C"/>
    <w:rsid w:val="006358AB"/>
    <w:rsid w:val="00635A65"/>
    <w:rsid w:val="006367F4"/>
    <w:rsid w:val="00641B7B"/>
    <w:rsid w:val="006452BA"/>
    <w:rsid w:val="00651117"/>
    <w:rsid w:val="00651D17"/>
    <w:rsid w:val="0065394D"/>
    <w:rsid w:val="00656742"/>
    <w:rsid w:val="00656AE2"/>
    <w:rsid w:val="00657398"/>
    <w:rsid w:val="0067217B"/>
    <w:rsid w:val="00674993"/>
    <w:rsid w:val="00675138"/>
    <w:rsid w:val="00677804"/>
    <w:rsid w:val="00681493"/>
    <w:rsid w:val="0068237A"/>
    <w:rsid w:val="00684411"/>
    <w:rsid w:val="006847E5"/>
    <w:rsid w:val="006849D1"/>
    <w:rsid w:val="0068548F"/>
    <w:rsid w:val="0068574A"/>
    <w:rsid w:val="00693022"/>
    <w:rsid w:val="00693BE8"/>
    <w:rsid w:val="0069699A"/>
    <w:rsid w:val="006A1B01"/>
    <w:rsid w:val="006A31FD"/>
    <w:rsid w:val="006A59A4"/>
    <w:rsid w:val="006A6294"/>
    <w:rsid w:val="006B3E15"/>
    <w:rsid w:val="006B4ABB"/>
    <w:rsid w:val="006C0B1A"/>
    <w:rsid w:val="006C164C"/>
    <w:rsid w:val="006C5B6B"/>
    <w:rsid w:val="006C6072"/>
    <w:rsid w:val="006C7FD9"/>
    <w:rsid w:val="006D2841"/>
    <w:rsid w:val="006D3537"/>
    <w:rsid w:val="006D447D"/>
    <w:rsid w:val="006D69C7"/>
    <w:rsid w:val="006E2135"/>
    <w:rsid w:val="006E2CDC"/>
    <w:rsid w:val="006E33EC"/>
    <w:rsid w:val="006E7F6A"/>
    <w:rsid w:val="006F17AF"/>
    <w:rsid w:val="006F2708"/>
    <w:rsid w:val="006F2C63"/>
    <w:rsid w:val="006F2DB1"/>
    <w:rsid w:val="006F32D2"/>
    <w:rsid w:val="006F58FE"/>
    <w:rsid w:val="006F6B97"/>
    <w:rsid w:val="00700543"/>
    <w:rsid w:val="00705A74"/>
    <w:rsid w:val="0071020D"/>
    <w:rsid w:val="007145AE"/>
    <w:rsid w:val="007177B1"/>
    <w:rsid w:val="00717CA8"/>
    <w:rsid w:val="007222B2"/>
    <w:rsid w:val="0072760E"/>
    <w:rsid w:val="0073053F"/>
    <w:rsid w:val="0073106A"/>
    <w:rsid w:val="0073116F"/>
    <w:rsid w:val="007332C0"/>
    <w:rsid w:val="00733436"/>
    <w:rsid w:val="00734EEC"/>
    <w:rsid w:val="00737756"/>
    <w:rsid w:val="00740CB7"/>
    <w:rsid w:val="007466AB"/>
    <w:rsid w:val="007521BB"/>
    <w:rsid w:val="0075479D"/>
    <w:rsid w:val="00760E7B"/>
    <w:rsid w:val="00760ECF"/>
    <w:rsid w:val="00761991"/>
    <w:rsid w:val="00763E43"/>
    <w:rsid w:val="00764900"/>
    <w:rsid w:val="00764903"/>
    <w:rsid w:val="00766E6D"/>
    <w:rsid w:val="00772E17"/>
    <w:rsid w:val="0077312E"/>
    <w:rsid w:val="0077350A"/>
    <w:rsid w:val="00775F2C"/>
    <w:rsid w:val="00776B65"/>
    <w:rsid w:val="00777AB2"/>
    <w:rsid w:val="00782EB7"/>
    <w:rsid w:val="007849B3"/>
    <w:rsid w:val="00785979"/>
    <w:rsid w:val="00787107"/>
    <w:rsid w:val="007930A8"/>
    <w:rsid w:val="00797334"/>
    <w:rsid w:val="007A3A47"/>
    <w:rsid w:val="007A426B"/>
    <w:rsid w:val="007A5A92"/>
    <w:rsid w:val="007A75D0"/>
    <w:rsid w:val="007B6B99"/>
    <w:rsid w:val="007B6BCB"/>
    <w:rsid w:val="007B6CD3"/>
    <w:rsid w:val="007C1227"/>
    <w:rsid w:val="007D014B"/>
    <w:rsid w:val="007D410A"/>
    <w:rsid w:val="007D457E"/>
    <w:rsid w:val="007D722F"/>
    <w:rsid w:val="007D748F"/>
    <w:rsid w:val="007D765D"/>
    <w:rsid w:val="007E10BE"/>
    <w:rsid w:val="007E15DF"/>
    <w:rsid w:val="007E495D"/>
    <w:rsid w:val="007F17B1"/>
    <w:rsid w:val="007F2EDA"/>
    <w:rsid w:val="007F3C52"/>
    <w:rsid w:val="007F6960"/>
    <w:rsid w:val="007F717F"/>
    <w:rsid w:val="007F761E"/>
    <w:rsid w:val="00802A27"/>
    <w:rsid w:val="00806576"/>
    <w:rsid w:val="008069F4"/>
    <w:rsid w:val="00812D73"/>
    <w:rsid w:val="00813076"/>
    <w:rsid w:val="008203B3"/>
    <w:rsid w:val="00821B81"/>
    <w:rsid w:val="008223F0"/>
    <w:rsid w:val="00825EEF"/>
    <w:rsid w:val="008271FF"/>
    <w:rsid w:val="00827CC4"/>
    <w:rsid w:val="00831BEC"/>
    <w:rsid w:val="00832649"/>
    <w:rsid w:val="00841345"/>
    <w:rsid w:val="00844020"/>
    <w:rsid w:val="008453A7"/>
    <w:rsid w:val="0084551F"/>
    <w:rsid w:val="00846234"/>
    <w:rsid w:val="00846B6F"/>
    <w:rsid w:val="008477D7"/>
    <w:rsid w:val="0085084A"/>
    <w:rsid w:val="00852A56"/>
    <w:rsid w:val="00856139"/>
    <w:rsid w:val="00856403"/>
    <w:rsid w:val="00856DB3"/>
    <w:rsid w:val="008571E5"/>
    <w:rsid w:val="008647EF"/>
    <w:rsid w:val="00872EED"/>
    <w:rsid w:val="008730CD"/>
    <w:rsid w:val="008737E5"/>
    <w:rsid w:val="00873B9C"/>
    <w:rsid w:val="00876CA2"/>
    <w:rsid w:val="008818DB"/>
    <w:rsid w:val="008822E5"/>
    <w:rsid w:val="00882631"/>
    <w:rsid w:val="008830E1"/>
    <w:rsid w:val="008854B6"/>
    <w:rsid w:val="0088574D"/>
    <w:rsid w:val="0088597B"/>
    <w:rsid w:val="00885F1C"/>
    <w:rsid w:val="00887C9F"/>
    <w:rsid w:val="008909D8"/>
    <w:rsid w:val="0089325D"/>
    <w:rsid w:val="00894F67"/>
    <w:rsid w:val="00896EA3"/>
    <w:rsid w:val="00897DDD"/>
    <w:rsid w:val="008A073E"/>
    <w:rsid w:val="008B0971"/>
    <w:rsid w:val="008B0D29"/>
    <w:rsid w:val="008B15D4"/>
    <w:rsid w:val="008B60DE"/>
    <w:rsid w:val="008B6544"/>
    <w:rsid w:val="008B6765"/>
    <w:rsid w:val="008B6821"/>
    <w:rsid w:val="008C10AB"/>
    <w:rsid w:val="008C1FAE"/>
    <w:rsid w:val="008C219A"/>
    <w:rsid w:val="008C220B"/>
    <w:rsid w:val="008C33DC"/>
    <w:rsid w:val="008C5562"/>
    <w:rsid w:val="008D16AE"/>
    <w:rsid w:val="008D2275"/>
    <w:rsid w:val="008D27C8"/>
    <w:rsid w:val="008D32AC"/>
    <w:rsid w:val="008D3E90"/>
    <w:rsid w:val="008E1F1A"/>
    <w:rsid w:val="008E3BB4"/>
    <w:rsid w:val="008E3EFA"/>
    <w:rsid w:val="008F1918"/>
    <w:rsid w:val="008F39DE"/>
    <w:rsid w:val="008F633D"/>
    <w:rsid w:val="00901E92"/>
    <w:rsid w:val="00906D2E"/>
    <w:rsid w:val="00907C5A"/>
    <w:rsid w:val="00910091"/>
    <w:rsid w:val="00920EE7"/>
    <w:rsid w:val="00922479"/>
    <w:rsid w:val="0092353B"/>
    <w:rsid w:val="009254EA"/>
    <w:rsid w:val="009268C8"/>
    <w:rsid w:val="00931C29"/>
    <w:rsid w:val="0093241C"/>
    <w:rsid w:val="00934C7E"/>
    <w:rsid w:val="00935116"/>
    <w:rsid w:val="00935DF6"/>
    <w:rsid w:val="00936309"/>
    <w:rsid w:val="00936F2A"/>
    <w:rsid w:val="009407C2"/>
    <w:rsid w:val="00943568"/>
    <w:rsid w:val="00945F74"/>
    <w:rsid w:val="00946322"/>
    <w:rsid w:val="00953102"/>
    <w:rsid w:val="00960906"/>
    <w:rsid w:val="0096654B"/>
    <w:rsid w:val="009706AD"/>
    <w:rsid w:val="00972FC4"/>
    <w:rsid w:val="00975134"/>
    <w:rsid w:val="009768F1"/>
    <w:rsid w:val="00976A92"/>
    <w:rsid w:val="00983375"/>
    <w:rsid w:val="00994E42"/>
    <w:rsid w:val="00995EF8"/>
    <w:rsid w:val="009A2B49"/>
    <w:rsid w:val="009A2E31"/>
    <w:rsid w:val="009A3426"/>
    <w:rsid w:val="009A46FE"/>
    <w:rsid w:val="009B0036"/>
    <w:rsid w:val="009B4971"/>
    <w:rsid w:val="009C12D4"/>
    <w:rsid w:val="009C26A4"/>
    <w:rsid w:val="009C4A28"/>
    <w:rsid w:val="009C4B25"/>
    <w:rsid w:val="009C70D0"/>
    <w:rsid w:val="009D5FF0"/>
    <w:rsid w:val="009D65B1"/>
    <w:rsid w:val="009D6879"/>
    <w:rsid w:val="009D7AC8"/>
    <w:rsid w:val="009E1643"/>
    <w:rsid w:val="009E2738"/>
    <w:rsid w:val="009E27B5"/>
    <w:rsid w:val="009E50C1"/>
    <w:rsid w:val="009E689F"/>
    <w:rsid w:val="009E7617"/>
    <w:rsid w:val="009F2A85"/>
    <w:rsid w:val="00A04347"/>
    <w:rsid w:val="00A05518"/>
    <w:rsid w:val="00A116C6"/>
    <w:rsid w:val="00A16326"/>
    <w:rsid w:val="00A23634"/>
    <w:rsid w:val="00A307D0"/>
    <w:rsid w:val="00A31691"/>
    <w:rsid w:val="00A31AE6"/>
    <w:rsid w:val="00A32E7B"/>
    <w:rsid w:val="00A35203"/>
    <w:rsid w:val="00A37CF3"/>
    <w:rsid w:val="00A41634"/>
    <w:rsid w:val="00A42257"/>
    <w:rsid w:val="00A42600"/>
    <w:rsid w:val="00A46B6B"/>
    <w:rsid w:val="00A504B9"/>
    <w:rsid w:val="00A5167C"/>
    <w:rsid w:val="00A54FC3"/>
    <w:rsid w:val="00A61DE3"/>
    <w:rsid w:val="00A653E8"/>
    <w:rsid w:val="00A6548C"/>
    <w:rsid w:val="00A67D09"/>
    <w:rsid w:val="00A67D32"/>
    <w:rsid w:val="00A67E32"/>
    <w:rsid w:val="00A82F84"/>
    <w:rsid w:val="00A845B5"/>
    <w:rsid w:val="00A84BA9"/>
    <w:rsid w:val="00A855C0"/>
    <w:rsid w:val="00A86F8C"/>
    <w:rsid w:val="00A94A99"/>
    <w:rsid w:val="00A9598B"/>
    <w:rsid w:val="00AA0E69"/>
    <w:rsid w:val="00AA0EF7"/>
    <w:rsid w:val="00AA7FA3"/>
    <w:rsid w:val="00AB38BE"/>
    <w:rsid w:val="00AB3F5F"/>
    <w:rsid w:val="00AB44F6"/>
    <w:rsid w:val="00AC0196"/>
    <w:rsid w:val="00AC02E7"/>
    <w:rsid w:val="00AC1ACB"/>
    <w:rsid w:val="00AC2831"/>
    <w:rsid w:val="00AC313D"/>
    <w:rsid w:val="00AC5323"/>
    <w:rsid w:val="00AD1CEA"/>
    <w:rsid w:val="00AE0906"/>
    <w:rsid w:val="00AE14A0"/>
    <w:rsid w:val="00AE25E0"/>
    <w:rsid w:val="00AF1450"/>
    <w:rsid w:val="00AF2DB8"/>
    <w:rsid w:val="00AF3C8E"/>
    <w:rsid w:val="00AF40C4"/>
    <w:rsid w:val="00B01137"/>
    <w:rsid w:val="00B030BB"/>
    <w:rsid w:val="00B04885"/>
    <w:rsid w:val="00B07F5C"/>
    <w:rsid w:val="00B103D3"/>
    <w:rsid w:val="00B1189D"/>
    <w:rsid w:val="00B130D2"/>
    <w:rsid w:val="00B13ADF"/>
    <w:rsid w:val="00B14CB7"/>
    <w:rsid w:val="00B155F7"/>
    <w:rsid w:val="00B15CE6"/>
    <w:rsid w:val="00B16989"/>
    <w:rsid w:val="00B176BC"/>
    <w:rsid w:val="00B20CB6"/>
    <w:rsid w:val="00B22270"/>
    <w:rsid w:val="00B22B96"/>
    <w:rsid w:val="00B253F1"/>
    <w:rsid w:val="00B33375"/>
    <w:rsid w:val="00B36415"/>
    <w:rsid w:val="00B36F8C"/>
    <w:rsid w:val="00B4057D"/>
    <w:rsid w:val="00B41460"/>
    <w:rsid w:val="00B44583"/>
    <w:rsid w:val="00B45C44"/>
    <w:rsid w:val="00B45CEB"/>
    <w:rsid w:val="00B528ED"/>
    <w:rsid w:val="00B52EFC"/>
    <w:rsid w:val="00B55412"/>
    <w:rsid w:val="00B5770A"/>
    <w:rsid w:val="00B57F74"/>
    <w:rsid w:val="00B60A62"/>
    <w:rsid w:val="00B64BB6"/>
    <w:rsid w:val="00B72037"/>
    <w:rsid w:val="00B76D18"/>
    <w:rsid w:val="00B813E0"/>
    <w:rsid w:val="00B87D13"/>
    <w:rsid w:val="00B932FF"/>
    <w:rsid w:val="00B9708A"/>
    <w:rsid w:val="00BA015E"/>
    <w:rsid w:val="00BA05FD"/>
    <w:rsid w:val="00BA29EA"/>
    <w:rsid w:val="00BA2B27"/>
    <w:rsid w:val="00BA4233"/>
    <w:rsid w:val="00BA4ECB"/>
    <w:rsid w:val="00BB1B3B"/>
    <w:rsid w:val="00BB3826"/>
    <w:rsid w:val="00BB539D"/>
    <w:rsid w:val="00BC1584"/>
    <w:rsid w:val="00BC17F4"/>
    <w:rsid w:val="00BC344A"/>
    <w:rsid w:val="00BC4D28"/>
    <w:rsid w:val="00BC5C77"/>
    <w:rsid w:val="00BC6E5F"/>
    <w:rsid w:val="00BC76F1"/>
    <w:rsid w:val="00BD0A45"/>
    <w:rsid w:val="00BD2424"/>
    <w:rsid w:val="00BD2DDB"/>
    <w:rsid w:val="00BD3925"/>
    <w:rsid w:val="00BD5400"/>
    <w:rsid w:val="00BD75AF"/>
    <w:rsid w:val="00BE1913"/>
    <w:rsid w:val="00BE2B0A"/>
    <w:rsid w:val="00BE4BE6"/>
    <w:rsid w:val="00BF06E0"/>
    <w:rsid w:val="00BF19EA"/>
    <w:rsid w:val="00BF30B6"/>
    <w:rsid w:val="00BF389C"/>
    <w:rsid w:val="00BF3A25"/>
    <w:rsid w:val="00BF4810"/>
    <w:rsid w:val="00BF51CD"/>
    <w:rsid w:val="00BF73C3"/>
    <w:rsid w:val="00C000F7"/>
    <w:rsid w:val="00C00327"/>
    <w:rsid w:val="00C01A1F"/>
    <w:rsid w:val="00C0288B"/>
    <w:rsid w:val="00C034FC"/>
    <w:rsid w:val="00C03CDF"/>
    <w:rsid w:val="00C043F7"/>
    <w:rsid w:val="00C11193"/>
    <w:rsid w:val="00C11F44"/>
    <w:rsid w:val="00C148F8"/>
    <w:rsid w:val="00C175E6"/>
    <w:rsid w:val="00C21891"/>
    <w:rsid w:val="00C25FB3"/>
    <w:rsid w:val="00C26408"/>
    <w:rsid w:val="00C2697A"/>
    <w:rsid w:val="00C26E0A"/>
    <w:rsid w:val="00C36C0F"/>
    <w:rsid w:val="00C4364E"/>
    <w:rsid w:val="00C441C7"/>
    <w:rsid w:val="00C47E98"/>
    <w:rsid w:val="00C51A6D"/>
    <w:rsid w:val="00C545A7"/>
    <w:rsid w:val="00C55174"/>
    <w:rsid w:val="00C55D00"/>
    <w:rsid w:val="00C568A3"/>
    <w:rsid w:val="00C64DA0"/>
    <w:rsid w:val="00C66575"/>
    <w:rsid w:val="00C66975"/>
    <w:rsid w:val="00C67A3D"/>
    <w:rsid w:val="00C70AEF"/>
    <w:rsid w:val="00C7110A"/>
    <w:rsid w:val="00C72266"/>
    <w:rsid w:val="00C75267"/>
    <w:rsid w:val="00C765CF"/>
    <w:rsid w:val="00C8114F"/>
    <w:rsid w:val="00C83213"/>
    <w:rsid w:val="00C8519D"/>
    <w:rsid w:val="00C86955"/>
    <w:rsid w:val="00C87842"/>
    <w:rsid w:val="00C9105B"/>
    <w:rsid w:val="00CA47F6"/>
    <w:rsid w:val="00CA52F3"/>
    <w:rsid w:val="00CB25B5"/>
    <w:rsid w:val="00CB4DE3"/>
    <w:rsid w:val="00CB5878"/>
    <w:rsid w:val="00CC38FD"/>
    <w:rsid w:val="00CC476B"/>
    <w:rsid w:val="00CD4893"/>
    <w:rsid w:val="00CE1921"/>
    <w:rsid w:val="00CE2E47"/>
    <w:rsid w:val="00CE47AB"/>
    <w:rsid w:val="00CF14EB"/>
    <w:rsid w:val="00CF1EAE"/>
    <w:rsid w:val="00CF3E4D"/>
    <w:rsid w:val="00CF6225"/>
    <w:rsid w:val="00CF7C75"/>
    <w:rsid w:val="00CF7D0C"/>
    <w:rsid w:val="00D05D4C"/>
    <w:rsid w:val="00D12F8A"/>
    <w:rsid w:val="00D13216"/>
    <w:rsid w:val="00D16401"/>
    <w:rsid w:val="00D21252"/>
    <w:rsid w:val="00D21D89"/>
    <w:rsid w:val="00D22CE7"/>
    <w:rsid w:val="00D24567"/>
    <w:rsid w:val="00D250A1"/>
    <w:rsid w:val="00D35E23"/>
    <w:rsid w:val="00D35FA3"/>
    <w:rsid w:val="00D37A35"/>
    <w:rsid w:val="00D40999"/>
    <w:rsid w:val="00D5043B"/>
    <w:rsid w:val="00D532EC"/>
    <w:rsid w:val="00D57DCB"/>
    <w:rsid w:val="00D62687"/>
    <w:rsid w:val="00D64051"/>
    <w:rsid w:val="00D65877"/>
    <w:rsid w:val="00D70D19"/>
    <w:rsid w:val="00D73FB8"/>
    <w:rsid w:val="00D763BE"/>
    <w:rsid w:val="00D77AA1"/>
    <w:rsid w:val="00D80598"/>
    <w:rsid w:val="00D835FE"/>
    <w:rsid w:val="00D9033F"/>
    <w:rsid w:val="00D912F3"/>
    <w:rsid w:val="00D9182F"/>
    <w:rsid w:val="00D922B7"/>
    <w:rsid w:val="00D94641"/>
    <w:rsid w:val="00DA1306"/>
    <w:rsid w:val="00DA168C"/>
    <w:rsid w:val="00DA1B70"/>
    <w:rsid w:val="00DA48D5"/>
    <w:rsid w:val="00DA5770"/>
    <w:rsid w:val="00DA7F23"/>
    <w:rsid w:val="00DB4AF7"/>
    <w:rsid w:val="00DB732B"/>
    <w:rsid w:val="00DC2CBE"/>
    <w:rsid w:val="00DC3102"/>
    <w:rsid w:val="00DC7319"/>
    <w:rsid w:val="00DD068E"/>
    <w:rsid w:val="00DD0FD0"/>
    <w:rsid w:val="00DD1DBD"/>
    <w:rsid w:val="00DD258F"/>
    <w:rsid w:val="00DD4244"/>
    <w:rsid w:val="00DD5098"/>
    <w:rsid w:val="00DD5E42"/>
    <w:rsid w:val="00DD7B30"/>
    <w:rsid w:val="00DF3DE1"/>
    <w:rsid w:val="00DF4C72"/>
    <w:rsid w:val="00DF5724"/>
    <w:rsid w:val="00DF7692"/>
    <w:rsid w:val="00E00A2E"/>
    <w:rsid w:val="00E02FCC"/>
    <w:rsid w:val="00E0479D"/>
    <w:rsid w:val="00E06E60"/>
    <w:rsid w:val="00E1041D"/>
    <w:rsid w:val="00E127AA"/>
    <w:rsid w:val="00E1387B"/>
    <w:rsid w:val="00E16210"/>
    <w:rsid w:val="00E22EA4"/>
    <w:rsid w:val="00E24C3A"/>
    <w:rsid w:val="00E30719"/>
    <w:rsid w:val="00E30DA5"/>
    <w:rsid w:val="00E31609"/>
    <w:rsid w:val="00E34707"/>
    <w:rsid w:val="00E36941"/>
    <w:rsid w:val="00E40D94"/>
    <w:rsid w:val="00E412E0"/>
    <w:rsid w:val="00E437A4"/>
    <w:rsid w:val="00E452E1"/>
    <w:rsid w:val="00E503CE"/>
    <w:rsid w:val="00E512F2"/>
    <w:rsid w:val="00E513AF"/>
    <w:rsid w:val="00E5554B"/>
    <w:rsid w:val="00E61AC9"/>
    <w:rsid w:val="00E63290"/>
    <w:rsid w:val="00E638FA"/>
    <w:rsid w:val="00E65E72"/>
    <w:rsid w:val="00E71022"/>
    <w:rsid w:val="00E74C20"/>
    <w:rsid w:val="00E7566C"/>
    <w:rsid w:val="00E770BA"/>
    <w:rsid w:val="00E807C7"/>
    <w:rsid w:val="00E82632"/>
    <w:rsid w:val="00E82F5D"/>
    <w:rsid w:val="00E87334"/>
    <w:rsid w:val="00E905F9"/>
    <w:rsid w:val="00E94DB9"/>
    <w:rsid w:val="00E9622D"/>
    <w:rsid w:val="00EA270C"/>
    <w:rsid w:val="00EA6ECB"/>
    <w:rsid w:val="00EB1187"/>
    <w:rsid w:val="00EB4655"/>
    <w:rsid w:val="00EB54AC"/>
    <w:rsid w:val="00EB699D"/>
    <w:rsid w:val="00EB6BCC"/>
    <w:rsid w:val="00EC0E28"/>
    <w:rsid w:val="00EC34AA"/>
    <w:rsid w:val="00EC51F1"/>
    <w:rsid w:val="00EC5E85"/>
    <w:rsid w:val="00EC6372"/>
    <w:rsid w:val="00EC6407"/>
    <w:rsid w:val="00EC726B"/>
    <w:rsid w:val="00ED1716"/>
    <w:rsid w:val="00ED17A4"/>
    <w:rsid w:val="00ED21EF"/>
    <w:rsid w:val="00ED4383"/>
    <w:rsid w:val="00ED5E86"/>
    <w:rsid w:val="00EE1873"/>
    <w:rsid w:val="00EE2DA4"/>
    <w:rsid w:val="00EE35E8"/>
    <w:rsid w:val="00EF24EA"/>
    <w:rsid w:val="00EF3F4C"/>
    <w:rsid w:val="00EF7CFD"/>
    <w:rsid w:val="00F0092D"/>
    <w:rsid w:val="00F03932"/>
    <w:rsid w:val="00F06A87"/>
    <w:rsid w:val="00F1083B"/>
    <w:rsid w:val="00F118B7"/>
    <w:rsid w:val="00F12B33"/>
    <w:rsid w:val="00F1360E"/>
    <w:rsid w:val="00F1576C"/>
    <w:rsid w:val="00F15CFE"/>
    <w:rsid w:val="00F16C17"/>
    <w:rsid w:val="00F24B13"/>
    <w:rsid w:val="00F25AF0"/>
    <w:rsid w:val="00F30450"/>
    <w:rsid w:val="00F3148E"/>
    <w:rsid w:val="00F33EF5"/>
    <w:rsid w:val="00F363B7"/>
    <w:rsid w:val="00F410D3"/>
    <w:rsid w:val="00F41442"/>
    <w:rsid w:val="00F526C0"/>
    <w:rsid w:val="00F53F52"/>
    <w:rsid w:val="00F62D8D"/>
    <w:rsid w:val="00F66B00"/>
    <w:rsid w:val="00F714D4"/>
    <w:rsid w:val="00F72463"/>
    <w:rsid w:val="00F72AA2"/>
    <w:rsid w:val="00F7428F"/>
    <w:rsid w:val="00F77642"/>
    <w:rsid w:val="00F776CD"/>
    <w:rsid w:val="00F82317"/>
    <w:rsid w:val="00F82324"/>
    <w:rsid w:val="00F839A0"/>
    <w:rsid w:val="00F8466F"/>
    <w:rsid w:val="00F85F43"/>
    <w:rsid w:val="00F91FB1"/>
    <w:rsid w:val="00F9380E"/>
    <w:rsid w:val="00FA42C1"/>
    <w:rsid w:val="00FA48BB"/>
    <w:rsid w:val="00FA4A03"/>
    <w:rsid w:val="00FA6A1A"/>
    <w:rsid w:val="00FA737C"/>
    <w:rsid w:val="00FB0EB0"/>
    <w:rsid w:val="00FB1150"/>
    <w:rsid w:val="00FB1655"/>
    <w:rsid w:val="00FB247C"/>
    <w:rsid w:val="00FB4891"/>
    <w:rsid w:val="00FB5FFC"/>
    <w:rsid w:val="00FC1232"/>
    <w:rsid w:val="00FC1DBF"/>
    <w:rsid w:val="00FC2391"/>
    <w:rsid w:val="00FC4774"/>
    <w:rsid w:val="00FC49DF"/>
    <w:rsid w:val="00FD049B"/>
    <w:rsid w:val="00FD4C69"/>
    <w:rsid w:val="00FD7FCB"/>
    <w:rsid w:val="00FE0D0D"/>
    <w:rsid w:val="00FE3181"/>
    <w:rsid w:val="00FE36C3"/>
    <w:rsid w:val="00FE59E9"/>
    <w:rsid w:val="00FE7AD0"/>
    <w:rsid w:val="00FE7CB3"/>
    <w:rsid w:val="00FF035B"/>
    <w:rsid w:val="00FF1E1B"/>
    <w:rsid w:val="00FF2957"/>
    <w:rsid w:val="00FF2A58"/>
    <w:rsid w:val="00FF44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20EAF1"/>
  <w15:chartTrackingRefBased/>
  <w15:docId w15:val="{85E4EF4E-28BF-4822-90A0-601798AB54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t-EE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63DE4"/>
    <w:pPr>
      <w:jc w:val="both"/>
    </w:pPr>
    <w:rPr>
      <w:rFonts w:ascii="Arial" w:hAnsi="Arial"/>
      <w:sz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0B4627"/>
    <w:pPr>
      <w:keepNext/>
      <w:keepLines/>
      <w:outlineLvl w:val="0"/>
    </w:pPr>
    <w:rPr>
      <w:rFonts w:eastAsiaTheme="majorEastAsia" w:cstheme="majorBidi"/>
      <w:sz w:val="26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13216"/>
    <w:pPr>
      <w:keepNext/>
      <w:keepLines/>
      <w:jc w:val="left"/>
      <w:outlineLvl w:val="1"/>
    </w:pPr>
    <w:rPr>
      <w:rFonts w:eastAsiaTheme="majorEastAsia" w:cstheme="majorBidi"/>
      <w:sz w:val="24"/>
      <w:szCs w:val="32"/>
    </w:rPr>
  </w:style>
  <w:style w:type="paragraph" w:styleId="Heading3">
    <w:name w:val="heading 3"/>
    <w:basedOn w:val="Normal"/>
    <w:link w:val="Heading3Char"/>
    <w:uiPriority w:val="9"/>
    <w:unhideWhenUsed/>
    <w:qFormat/>
    <w:rsid w:val="00F72463"/>
    <w:pPr>
      <w:keepNext/>
      <w:keepLines/>
      <w:jc w:val="left"/>
      <w:outlineLvl w:val="2"/>
    </w:pPr>
    <w:rPr>
      <w:rFonts w:eastAsiaTheme="majorEastAsia" w:cstheme="majorBidi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EC34A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EC34A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EC34AA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EC34AA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EC34AA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EC34AA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B4627"/>
    <w:rPr>
      <w:rFonts w:ascii="Arial" w:eastAsiaTheme="majorEastAsia" w:hAnsi="Arial" w:cstheme="majorBidi"/>
      <w:sz w:val="26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D13216"/>
    <w:rPr>
      <w:rFonts w:ascii="Arial" w:eastAsiaTheme="majorEastAsia" w:hAnsi="Arial" w:cstheme="majorBidi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F72463"/>
    <w:rPr>
      <w:rFonts w:ascii="Arial" w:eastAsiaTheme="majorEastAsia" w:hAnsi="Arial" w:cstheme="majorBidi"/>
      <w:sz w:val="22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EC34AA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EC34AA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EC34AA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EC34AA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EC34AA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EC34AA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EC34AA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EC34A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EC34A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EC34A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EC34A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EC34AA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EC34AA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EC34AA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EC34A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EC34AA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EC34AA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59"/>
    <w:rsid w:val="007E15DF"/>
    <w:rPr>
      <w:rFonts w:ascii="Times New Roman" w:eastAsia="Times New Roman" w:hAnsi="Times New Roman" w:cs="Times New Roman"/>
      <w:kern w:val="0"/>
      <w:sz w:val="20"/>
      <w:szCs w:val="2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6D2841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D2841"/>
    <w:rPr>
      <w:rFonts w:ascii="Arial" w:hAnsi="Arial"/>
      <w:sz w:val="22"/>
    </w:rPr>
  </w:style>
  <w:style w:type="paragraph" w:styleId="Footer">
    <w:name w:val="footer"/>
    <w:basedOn w:val="Normal"/>
    <w:link w:val="FooterChar"/>
    <w:unhideWhenUsed/>
    <w:rsid w:val="006D2841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6D2841"/>
    <w:rPr>
      <w:rFonts w:ascii="Arial" w:hAnsi="Arial"/>
      <w:sz w:val="22"/>
    </w:rPr>
  </w:style>
  <w:style w:type="character" w:styleId="Hyperlink">
    <w:name w:val="Hyperlink"/>
    <w:basedOn w:val="DefaultParagraphFont"/>
    <w:uiPriority w:val="99"/>
    <w:unhideWhenUsed/>
    <w:rsid w:val="00544FA8"/>
    <w:rPr>
      <w:color w:val="467886" w:themeColor="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8B60DE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4"/>
      <w:lang w:eastAsia="et-EE"/>
      <w14:ligatures w14:val="none"/>
    </w:rPr>
  </w:style>
  <w:style w:type="table" w:customStyle="1" w:styleId="TableGrid1">
    <w:name w:val="Table Grid1"/>
    <w:basedOn w:val="TableNormal"/>
    <w:next w:val="TableGrid"/>
    <w:uiPriority w:val="59"/>
    <w:rsid w:val="00D35FA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 Grid2"/>
    <w:basedOn w:val="TableNormal"/>
    <w:next w:val="TableGrid"/>
    <w:uiPriority w:val="59"/>
    <w:rsid w:val="006F2C6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9254E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9254EA"/>
    <w:pPr>
      <w:spacing w:after="160"/>
      <w:jc w:val="left"/>
    </w:pPr>
    <w:rPr>
      <w:rFonts w:asciiTheme="minorHAnsi" w:hAnsiTheme="minorHAnsi"/>
      <w:kern w:val="0"/>
      <w:sz w:val="20"/>
      <w:szCs w:val="20"/>
      <w14:ligatures w14:val="none"/>
    </w:rPr>
  </w:style>
  <w:style w:type="character" w:customStyle="1" w:styleId="CommentTextChar">
    <w:name w:val="Comment Text Char"/>
    <w:basedOn w:val="DefaultParagraphFont"/>
    <w:link w:val="CommentText"/>
    <w:uiPriority w:val="99"/>
    <w:rsid w:val="009254EA"/>
    <w:rPr>
      <w:kern w:val="0"/>
      <w:sz w:val="20"/>
      <w:szCs w:val="20"/>
      <w14:ligatures w14:val="none"/>
    </w:rPr>
  </w:style>
  <w:style w:type="paragraph" w:styleId="TOCHeading">
    <w:name w:val="TOC Heading"/>
    <w:basedOn w:val="Heading1"/>
    <w:next w:val="Normal"/>
    <w:uiPriority w:val="39"/>
    <w:unhideWhenUsed/>
    <w:qFormat/>
    <w:rsid w:val="00737756"/>
    <w:pPr>
      <w:keepNext w:val="0"/>
      <w:spacing w:before="320" w:after="40" w:line="252" w:lineRule="auto"/>
      <w:ind w:left="644"/>
      <w:outlineLvl w:val="9"/>
    </w:pPr>
    <w:rPr>
      <w:rFonts w:ascii="Calibri Light" w:eastAsiaTheme="minorHAnsi" w:hAnsi="Calibri Light" w:cstheme="minorBidi"/>
      <w:caps/>
      <w:color w:val="0070C0"/>
      <w:spacing w:val="4"/>
      <w:kern w:val="0"/>
      <w:sz w:val="28"/>
      <w:szCs w:val="28"/>
      <w:lang w:val="ru-RU"/>
      <w14:ligatures w14:val="none"/>
    </w:rPr>
  </w:style>
  <w:style w:type="paragraph" w:styleId="TOC2">
    <w:name w:val="toc 2"/>
    <w:basedOn w:val="Normal"/>
    <w:next w:val="Normal"/>
    <w:autoRedefine/>
    <w:uiPriority w:val="39"/>
    <w:unhideWhenUsed/>
    <w:rsid w:val="00737756"/>
    <w:pPr>
      <w:tabs>
        <w:tab w:val="left" w:pos="660"/>
        <w:tab w:val="right" w:leader="dot" w:pos="9072"/>
      </w:tabs>
      <w:spacing w:line="360" w:lineRule="auto"/>
      <w:ind w:left="220"/>
    </w:pPr>
    <w:rPr>
      <w:rFonts w:ascii="Calibri" w:eastAsia="Times New Roman" w:hAnsi="Calibri" w:cs="Times New Roman"/>
      <w:kern w:val="0"/>
      <w:szCs w:val="22"/>
      <w:lang w:val="ru-RU"/>
      <w14:ligatures w14:val="none"/>
    </w:rPr>
  </w:style>
  <w:style w:type="paragraph" w:styleId="TOC1">
    <w:name w:val="toc 1"/>
    <w:basedOn w:val="Normal"/>
    <w:next w:val="Normal"/>
    <w:autoRedefine/>
    <w:uiPriority w:val="39"/>
    <w:unhideWhenUsed/>
    <w:rsid w:val="00737756"/>
    <w:pPr>
      <w:spacing w:after="100" w:line="259" w:lineRule="auto"/>
      <w:jc w:val="left"/>
    </w:pPr>
    <w:rPr>
      <w:rFonts w:asciiTheme="minorHAnsi" w:hAnsiTheme="minorHAnsi"/>
      <w:kern w:val="0"/>
      <w:szCs w:val="22"/>
      <w14:ligatures w14:val="none"/>
    </w:rPr>
  </w:style>
  <w:style w:type="paragraph" w:styleId="TOC3">
    <w:name w:val="toc 3"/>
    <w:basedOn w:val="Normal"/>
    <w:next w:val="Normal"/>
    <w:autoRedefine/>
    <w:uiPriority w:val="39"/>
    <w:unhideWhenUsed/>
    <w:rsid w:val="00737756"/>
    <w:pPr>
      <w:spacing w:after="100"/>
      <w:ind w:left="440"/>
    </w:p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BF30B6"/>
    <w:rPr>
      <w:color w:val="605E5C"/>
      <w:shd w:val="clear" w:color="auto" w:fill="E1DFDD"/>
    </w:rPr>
  </w:style>
  <w:style w:type="character" w:styleId="UnresolvedMention">
    <w:name w:val="Unresolved Mention"/>
    <w:basedOn w:val="DefaultParagraphFont"/>
    <w:uiPriority w:val="99"/>
    <w:semiHidden/>
    <w:unhideWhenUsed/>
    <w:rsid w:val="00160DAA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7332C0"/>
    <w:rPr>
      <w:rFonts w:ascii="Arial" w:hAnsi="Arial"/>
      <w:sz w:val="22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332C0"/>
    <w:pPr>
      <w:spacing w:after="0"/>
      <w:jc w:val="both"/>
    </w:pPr>
    <w:rPr>
      <w:rFonts w:ascii="Arial" w:hAnsi="Arial"/>
      <w:b/>
      <w:bCs/>
      <w:kern w:val="2"/>
      <w14:ligatures w14:val="standardContextual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332C0"/>
    <w:rPr>
      <w:rFonts w:ascii="Arial" w:hAnsi="Arial"/>
      <w:b/>
      <w:bCs/>
      <w:kern w:val="0"/>
      <w:sz w:val="20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8237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24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12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98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16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15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019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011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734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596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sergei.zalinov@vkg.ee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vladimir.mazin@vkg.ee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mailto:margus.loko@vkg.ee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F55D2A6-2907-40D1-879A-DF117C93F8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12</Pages>
  <Words>3689</Words>
  <Characters>21399</Characters>
  <Application>Microsoft Office Word</Application>
  <DocSecurity>0</DocSecurity>
  <Lines>178</Lines>
  <Paragraphs>50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Uus-Kiviõli II kaevanduse allmaa-lõhkematerjalilao projekt</vt:lpstr>
    </vt:vector>
  </TitlesOfParts>
  <Company/>
  <LinksUpToDate>false</LinksUpToDate>
  <CharactersWithSpaces>25038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Uus-Kiviõli II kaevanduse allmaa-lõhkematerjalilao projekt</dc:title>
  <dc:subject/>
  <dc:creator>Sergei.Zalinov</dc:creator>
  <cp:keywords/>
  <dc:description/>
  <cp:lastModifiedBy>x</cp:lastModifiedBy>
  <cp:revision>3</cp:revision>
  <dcterms:created xsi:type="dcterms:W3CDTF">2025-07-02T06:48:00Z</dcterms:created>
  <dcterms:modified xsi:type="dcterms:W3CDTF">2025-07-02T08:30:00Z</dcterms:modified>
</cp:coreProperties>
</file>